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C34A2" w14:textId="77777777" w:rsidR="00B245F9" w:rsidRPr="00F91728" w:rsidRDefault="00B245F9" w:rsidP="005F6C35">
      <w:pPr>
        <w:pStyle w:val="Heading1"/>
        <w:rPr>
          <w:rFonts w:cs="Arial"/>
          <w:spacing w:val="-1"/>
          <w:w w:val="105"/>
          <w:szCs w:val="24"/>
        </w:rPr>
      </w:pPr>
      <w:r w:rsidRPr="00F91728">
        <w:rPr>
          <w:rFonts w:cs="Arial"/>
          <w:spacing w:val="-1"/>
          <w:w w:val="105"/>
          <w:szCs w:val="24"/>
        </w:rPr>
        <w:t>Ketentuan Umum</w:t>
      </w:r>
    </w:p>
    <w:p w14:paraId="1C6C1DDE" w14:textId="77777777" w:rsidR="005D372E" w:rsidRPr="00F91728" w:rsidRDefault="005D372E" w:rsidP="005D372E"/>
    <w:p w14:paraId="7AC2A084" w14:textId="2FB06B1B" w:rsidR="005A6B24" w:rsidRPr="00F91728" w:rsidRDefault="00392B35" w:rsidP="005F6C35">
      <w:pPr>
        <w:pStyle w:val="Heading1"/>
        <w:ind w:firstLine="567"/>
        <w:jc w:val="both"/>
        <w:rPr>
          <w:rFonts w:cs="Arial"/>
          <w:b w:val="0"/>
          <w:spacing w:val="-1"/>
          <w:w w:val="105"/>
          <w:sz w:val="22"/>
          <w:szCs w:val="22"/>
        </w:rPr>
      </w:pPr>
      <w:proofErr w:type="spellStart"/>
      <w:r>
        <w:rPr>
          <w:rFonts w:cs="Arial"/>
          <w:b w:val="0"/>
          <w:sz w:val="22"/>
          <w:szCs w:val="22"/>
          <w:lang w:val="en-US"/>
        </w:rPr>
        <w:t>Makalah</w:t>
      </w:r>
      <w:proofErr w:type="spellEnd"/>
      <w:r>
        <w:rPr>
          <w:rFonts w:cs="Arial"/>
          <w:b w:val="0"/>
          <w:sz w:val="22"/>
          <w:szCs w:val="22"/>
          <w:lang w:val="en-US"/>
        </w:rPr>
        <w:t xml:space="preserve"> seminar </w:t>
      </w:r>
      <w:proofErr w:type="spellStart"/>
      <w:r>
        <w:rPr>
          <w:rFonts w:cs="Arial"/>
          <w:b w:val="0"/>
          <w:sz w:val="22"/>
          <w:szCs w:val="22"/>
          <w:lang w:val="en-US"/>
        </w:rPr>
        <w:t>hasil</w:t>
      </w:r>
      <w:proofErr w:type="spellEnd"/>
      <w:r>
        <w:rPr>
          <w:rFonts w:cs="Arial"/>
          <w:b w:val="0"/>
          <w:sz w:val="22"/>
          <w:szCs w:val="22"/>
          <w:lang w:val="en-US"/>
        </w:rPr>
        <w:t xml:space="preserve"> </w:t>
      </w:r>
      <w:proofErr w:type="spellStart"/>
      <w:r>
        <w:rPr>
          <w:rFonts w:cs="Arial"/>
          <w:b w:val="0"/>
          <w:sz w:val="22"/>
          <w:szCs w:val="22"/>
          <w:lang w:val="en-US"/>
        </w:rPr>
        <w:t>dituliskan</w:t>
      </w:r>
      <w:proofErr w:type="spellEnd"/>
      <w:r>
        <w:rPr>
          <w:rFonts w:cs="Arial"/>
          <w:b w:val="0"/>
          <w:sz w:val="22"/>
          <w:szCs w:val="22"/>
          <w:lang w:val="en-US"/>
        </w:rPr>
        <w:t xml:space="preserve"> </w:t>
      </w:r>
      <w:proofErr w:type="spellStart"/>
      <w:r>
        <w:rPr>
          <w:rFonts w:cs="Arial"/>
          <w:b w:val="0"/>
          <w:sz w:val="22"/>
          <w:szCs w:val="22"/>
          <w:lang w:val="en-US"/>
        </w:rPr>
        <w:t>dalam</w:t>
      </w:r>
      <w:proofErr w:type="spellEnd"/>
      <w:r>
        <w:rPr>
          <w:rFonts w:cs="Arial"/>
          <w:b w:val="0"/>
          <w:sz w:val="22"/>
          <w:szCs w:val="22"/>
          <w:lang w:val="en-US"/>
        </w:rPr>
        <w:t xml:space="preserve"> </w:t>
      </w:r>
      <w:proofErr w:type="spellStart"/>
      <w:r>
        <w:rPr>
          <w:rFonts w:cs="Arial"/>
          <w:b w:val="0"/>
          <w:sz w:val="22"/>
          <w:szCs w:val="22"/>
          <w:lang w:val="en-US"/>
        </w:rPr>
        <w:t>bentuk</w:t>
      </w:r>
      <w:proofErr w:type="spellEnd"/>
      <w:r>
        <w:rPr>
          <w:rFonts w:cs="Arial"/>
          <w:b w:val="0"/>
          <w:sz w:val="22"/>
          <w:szCs w:val="22"/>
          <w:lang w:val="en-US"/>
        </w:rPr>
        <w:t xml:space="preserve"> </w:t>
      </w:r>
      <w:r w:rsidR="00ED16C8">
        <w:rPr>
          <w:rFonts w:cs="Arial"/>
          <w:b w:val="0"/>
          <w:sz w:val="22"/>
          <w:szCs w:val="22"/>
          <w:lang w:val="en-US"/>
        </w:rPr>
        <w:t>paper</w:t>
      </w:r>
      <w:r>
        <w:rPr>
          <w:rFonts w:cs="Arial"/>
          <w:b w:val="0"/>
          <w:sz w:val="22"/>
          <w:szCs w:val="22"/>
          <w:lang w:val="en-US"/>
        </w:rPr>
        <w:t xml:space="preserve">. </w:t>
      </w:r>
      <w:r w:rsidR="00E11F0C" w:rsidRPr="00F91728">
        <w:rPr>
          <w:rFonts w:cs="Arial"/>
          <w:b w:val="0"/>
          <w:sz w:val="22"/>
          <w:szCs w:val="22"/>
        </w:rPr>
        <w:t xml:space="preserve">Penulisan naskah harus mengikuti kaidah Bahasa Indonesia yang baku dan penggunaan kata berdasarkan ejaan yang disempurnakan (EYD). </w:t>
      </w:r>
      <w:r w:rsidR="00B245F9" w:rsidRPr="00F91728">
        <w:rPr>
          <w:rFonts w:cs="Arial"/>
          <w:b w:val="0"/>
          <w:spacing w:val="-1"/>
          <w:w w:val="105"/>
          <w:sz w:val="22"/>
          <w:szCs w:val="22"/>
        </w:rPr>
        <w:t>Naskah di</w:t>
      </w:r>
      <w:r w:rsidR="00E11F0C" w:rsidRPr="00F91728">
        <w:rPr>
          <w:rFonts w:cs="Arial"/>
          <w:b w:val="0"/>
          <w:spacing w:val="-1"/>
          <w:w w:val="105"/>
          <w:sz w:val="22"/>
          <w:szCs w:val="22"/>
        </w:rPr>
        <w:t>buat</w:t>
      </w:r>
      <w:r w:rsidR="00B245F9" w:rsidRPr="00F91728">
        <w:rPr>
          <w:rFonts w:cs="Arial"/>
          <w:b w:val="0"/>
          <w:spacing w:val="-1"/>
          <w:w w:val="105"/>
          <w:sz w:val="22"/>
          <w:szCs w:val="22"/>
        </w:rPr>
        <w:t xml:space="preserve"> menggunakan program M</w:t>
      </w:r>
      <w:r w:rsidR="00E07E5F">
        <w:rPr>
          <w:rFonts w:cs="Arial"/>
          <w:b w:val="0"/>
          <w:spacing w:val="-1"/>
          <w:w w:val="105"/>
          <w:sz w:val="22"/>
          <w:szCs w:val="22"/>
        </w:rPr>
        <w:t>S</w:t>
      </w:r>
      <w:r w:rsidR="00B245F9" w:rsidRPr="00F91728">
        <w:rPr>
          <w:rFonts w:cs="Arial"/>
          <w:b w:val="0"/>
          <w:spacing w:val="-1"/>
          <w:w w:val="105"/>
          <w:sz w:val="22"/>
          <w:szCs w:val="22"/>
        </w:rPr>
        <w:t xml:space="preserve">. Word </w:t>
      </w:r>
      <w:proofErr w:type="spellStart"/>
      <w:r w:rsidR="00D27B7A">
        <w:rPr>
          <w:rFonts w:cs="Arial"/>
          <w:b w:val="0"/>
          <w:spacing w:val="-1"/>
          <w:w w:val="105"/>
          <w:sz w:val="22"/>
          <w:szCs w:val="22"/>
        </w:rPr>
        <w:t>ver</w:t>
      </w:r>
      <w:proofErr w:type="spellEnd"/>
      <w:r w:rsidR="00D27B7A">
        <w:rPr>
          <w:rFonts w:cs="Arial"/>
          <w:b w:val="0"/>
          <w:spacing w:val="-1"/>
          <w:w w:val="105"/>
          <w:sz w:val="22"/>
          <w:szCs w:val="22"/>
        </w:rPr>
        <w:t>. 2010</w:t>
      </w:r>
      <w:r w:rsidR="0057016A">
        <w:rPr>
          <w:rFonts w:cs="Arial"/>
          <w:b w:val="0"/>
          <w:spacing w:val="-1"/>
          <w:w w:val="105"/>
          <w:sz w:val="22"/>
          <w:szCs w:val="22"/>
          <w:lang w:val="en-ID"/>
        </w:rPr>
        <w:t xml:space="preserve"> </w:t>
      </w:r>
      <w:proofErr w:type="spellStart"/>
      <w:r w:rsidR="0057016A">
        <w:rPr>
          <w:rFonts w:cs="Arial"/>
          <w:b w:val="0"/>
          <w:spacing w:val="-1"/>
          <w:w w:val="105"/>
          <w:sz w:val="22"/>
          <w:szCs w:val="22"/>
          <w:lang w:val="en-ID"/>
        </w:rPr>
        <w:t>atau</w:t>
      </w:r>
      <w:proofErr w:type="spellEnd"/>
      <w:r w:rsidR="0057016A">
        <w:rPr>
          <w:rFonts w:cs="Arial"/>
          <w:b w:val="0"/>
          <w:spacing w:val="-1"/>
          <w:w w:val="105"/>
          <w:sz w:val="22"/>
          <w:szCs w:val="22"/>
          <w:lang w:val="en-ID"/>
        </w:rPr>
        <w:t xml:space="preserve"> </w:t>
      </w:r>
      <w:proofErr w:type="spellStart"/>
      <w:r w:rsidR="0057016A">
        <w:rPr>
          <w:rFonts w:cs="Arial"/>
          <w:b w:val="0"/>
          <w:spacing w:val="-1"/>
          <w:w w:val="105"/>
          <w:sz w:val="22"/>
          <w:szCs w:val="22"/>
          <w:lang w:val="en-ID"/>
        </w:rPr>
        <w:t>versi</w:t>
      </w:r>
      <w:proofErr w:type="spellEnd"/>
      <w:r w:rsidR="0057016A">
        <w:rPr>
          <w:rFonts w:cs="Arial"/>
          <w:b w:val="0"/>
          <w:spacing w:val="-1"/>
          <w:w w:val="105"/>
          <w:sz w:val="22"/>
          <w:szCs w:val="22"/>
          <w:lang w:val="en-ID"/>
        </w:rPr>
        <w:t xml:space="preserve"> </w:t>
      </w:r>
      <w:proofErr w:type="spellStart"/>
      <w:r w:rsidR="0057016A">
        <w:rPr>
          <w:rFonts w:cs="Arial"/>
          <w:b w:val="0"/>
          <w:spacing w:val="-1"/>
          <w:w w:val="105"/>
          <w:sz w:val="22"/>
          <w:szCs w:val="22"/>
          <w:lang w:val="en-ID"/>
        </w:rPr>
        <w:t>setelahnya</w:t>
      </w:r>
      <w:proofErr w:type="spellEnd"/>
      <w:r w:rsidR="00E07E5F">
        <w:rPr>
          <w:rFonts w:cs="Arial"/>
          <w:b w:val="0"/>
          <w:spacing w:val="-1"/>
          <w:w w:val="105"/>
          <w:sz w:val="22"/>
          <w:szCs w:val="22"/>
        </w:rPr>
        <w:t xml:space="preserve">, </w:t>
      </w:r>
      <w:r w:rsidR="00E11F0C" w:rsidRPr="00F91728">
        <w:rPr>
          <w:rFonts w:cs="Arial"/>
          <w:b w:val="0"/>
          <w:spacing w:val="-1"/>
          <w:w w:val="105"/>
          <w:sz w:val="22"/>
          <w:szCs w:val="22"/>
        </w:rPr>
        <w:t xml:space="preserve">diketik </w:t>
      </w:r>
      <w:r w:rsidR="00B245F9" w:rsidRPr="00F91728">
        <w:rPr>
          <w:rFonts w:cs="Arial"/>
          <w:b w:val="0"/>
          <w:spacing w:val="-1"/>
          <w:w w:val="105"/>
          <w:sz w:val="22"/>
          <w:szCs w:val="22"/>
        </w:rPr>
        <w:t xml:space="preserve">dengan huruf </w:t>
      </w:r>
      <w:proofErr w:type="spellStart"/>
      <w:r w:rsidR="00B245F9" w:rsidRPr="00F91728">
        <w:rPr>
          <w:rFonts w:cs="Arial"/>
          <w:b w:val="0"/>
          <w:spacing w:val="-1"/>
          <w:w w:val="105"/>
          <w:sz w:val="22"/>
          <w:szCs w:val="22"/>
        </w:rPr>
        <w:t>Arial</w:t>
      </w:r>
      <w:proofErr w:type="spellEnd"/>
      <w:r w:rsidR="00B245F9" w:rsidRPr="00F91728">
        <w:rPr>
          <w:rFonts w:cs="Arial"/>
          <w:b w:val="0"/>
          <w:spacing w:val="-1"/>
          <w:w w:val="105"/>
          <w:sz w:val="22"/>
          <w:szCs w:val="22"/>
        </w:rPr>
        <w:t xml:space="preserve"> ukuran 11, </w:t>
      </w:r>
      <w:r w:rsidR="00E11F0C" w:rsidRPr="00F91728">
        <w:rPr>
          <w:rFonts w:cs="Arial"/>
          <w:b w:val="0"/>
          <w:spacing w:val="-1"/>
          <w:w w:val="105"/>
          <w:sz w:val="22"/>
          <w:szCs w:val="22"/>
        </w:rPr>
        <w:t xml:space="preserve">dengan </w:t>
      </w:r>
      <w:r w:rsidR="00B245F9" w:rsidRPr="00F91728">
        <w:rPr>
          <w:rFonts w:cs="Arial"/>
          <w:b w:val="0"/>
          <w:spacing w:val="-1"/>
          <w:w w:val="105"/>
          <w:sz w:val="22"/>
          <w:szCs w:val="22"/>
        </w:rPr>
        <w:t xml:space="preserve">spasi 1,5, dalam kertas A4, </w:t>
      </w:r>
      <w:r w:rsidR="00E11F0C" w:rsidRPr="00F91728">
        <w:rPr>
          <w:rFonts w:cs="Arial"/>
          <w:b w:val="0"/>
          <w:spacing w:val="-1"/>
          <w:w w:val="105"/>
          <w:sz w:val="22"/>
          <w:szCs w:val="22"/>
        </w:rPr>
        <w:t>ber</w:t>
      </w:r>
      <w:r w:rsidR="00B245F9" w:rsidRPr="00F91728">
        <w:rPr>
          <w:rFonts w:cs="Arial"/>
          <w:b w:val="0"/>
          <w:spacing w:val="-1"/>
          <w:w w:val="105"/>
          <w:sz w:val="22"/>
          <w:szCs w:val="22"/>
        </w:rPr>
        <w:t>margin 2,5 cm pada keempat sisi</w:t>
      </w:r>
      <w:r w:rsidR="005A6B24" w:rsidRPr="00F91728">
        <w:rPr>
          <w:rFonts w:cs="Arial"/>
          <w:b w:val="0"/>
          <w:spacing w:val="-1"/>
          <w:w w:val="105"/>
          <w:sz w:val="22"/>
          <w:szCs w:val="22"/>
        </w:rPr>
        <w:t>.</w:t>
      </w:r>
      <w:r w:rsidR="00E11F0C" w:rsidRPr="00F91728">
        <w:rPr>
          <w:rFonts w:cs="Arial"/>
          <w:b w:val="0"/>
          <w:spacing w:val="-1"/>
          <w:w w:val="105"/>
          <w:sz w:val="22"/>
          <w:szCs w:val="22"/>
        </w:rPr>
        <w:t xml:space="preserve"> </w:t>
      </w:r>
    </w:p>
    <w:p w14:paraId="1794E41D" w14:textId="77777777" w:rsidR="00B37334" w:rsidRPr="00F91728" w:rsidRDefault="00B245F9" w:rsidP="00B87CF4">
      <w:pPr>
        <w:pStyle w:val="Heading1"/>
        <w:rPr>
          <w:w w:val="105"/>
        </w:rPr>
      </w:pPr>
      <w:r w:rsidRPr="00F91728">
        <w:rPr>
          <w:w w:val="105"/>
        </w:rPr>
        <w:br w:type="page"/>
      </w:r>
      <w:r w:rsidR="00363D87" w:rsidRPr="00F91728">
        <w:rPr>
          <w:w w:val="105"/>
        </w:rPr>
        <w:lastRenderedPageBreak/>
        <w:t xml:space="preserve">Judul </w:t>
      </w:r>
      <w:r w:rsidR="00363D87" w:rsidRPr="00B87CF4">
        <w:t>Naskah</w:t>
      </w:r>
      <w:r w:rsidR="00363D87" w:rsidRPr="00F91728">
        <w:rPr>
          <w:spacing w:val="-13"/>
          <w:w w:val="105"/>
        </w:rPr>
        <w:t xml:space="preserve"> </w:t>
      </w:r>
      <w:r w:rsidR="00363D87" w:rsidRPr="00F91728">
        <w:rPr>
          <w:w w:val="105"/>
        </w:rPr>
        <w:t>(</w:t>
      </w:r>
      <w:proofErr w:type="spellStart"/>
      <w:r w:rsidR="00363D87" w:rsidRPr="00F91728">
        <w:rPr>
          <w:w w:val="105"/>
        </w:rPr>
        <w:t>Arial</w:t>
      </w:r>
      <w:proofErr w:type="spellEnd"/>
      <w:r w:rsidR="00363D87" w:rsidRPr="00F91728">
        <w:rPr>
          <w:w w:val="105"/>
        </w:rPr>
        <w:t>,</w:t>
      </w:r>
      <w:r w:rsidR="00363D87" w:rsidRPr="00F91728">
        <w:rPr>
          <w:spacing w:val="-12"/>
          <w:w w:val="105"/>
        </w:rPr>
        <w:t xml:space="preserve"> </w:t>
      </w:r>
      <w:proofErr w:type="spellStart"/>
      <w:r w:rsidR="00363D87" w:rsidRPr="00F91728">
        <w:rPr>
          <w:w w:val="105"/>
        </w:rPr>
        <w:t>center</w:t>
      </w:r>
      <w:proofErr w:type="spellEnd"/>
      <w:r w:rsidR="00363D87" w:rsidRPr="00F91728">
        <w:rPr>
          <w:w w:val="105"/>
        </w:rPr>
        <w:t>,</w:t>
      </w:r>
      <w:r w:rsidR="00363D87" w:rsidRPr="00F91728">
        <w:rPr>
          <w:spacing w:val="-12"/>
          <w:w w:val="105"/>
        </w:rPr>
        <w:t xml:space="preserve"> </w:t>
      </w:r>
      <w:r w:rsidR="00363D87" w:rsidRPr="00F91728">
        <w:rPr>
          <w:w w:val="105"/>
        </w:rPr>
        <w:t xml:space="preserve">12 </w:t>
      </w:r>
      <w:proofErr w:type="spellStart"/>
      <w:r w:rsidR="00363D87" w:rsidRPr="00F91728">
        <w:rPr>
          <w:w w:val="105"/>
        </w:rPr>
        <w:t>pt</w:t>
      </w:r>
      <w:proofErr w:type="spellEnd"/>
      <w:r w:rsidR="00363D87" w:rsidRPr="00F91728">
        <w:rPr>
          <w:w w:val="105"/>
        </w:rPr>
        <w:t>,</w:t>
      </w:r>
      <w:r w:rsidR="00363D87" w:rsidRPr="00F91728">
        <w:rPr>
          <w:spacing w:val="-14"/>
          <w:w w:val="105"/>
        </w:rPr>
        <w:t xml:space="preserve"> </w:t>
      </w:r>
      <w:proofErr w:type="spellStart"/>
      <w:r w:rsidR="00363D87" w:rsidRPr="00F91728">
        <w:rPr>
          <w:w w:val="105"/>
        </w:rPr>
        <w:t>bold</w:t>
      </w:r>
      <w:proofErr w:type="spellEnd"/>
      <w:r w:rsidR="00363D87" w:rsidRPr="00F91728">
        <w:rPr>
          <w:w w:val="105"/>
        </w:rPr>
        <w:t>,</w:t>
      </w:r>
      <w:r w:rsidR="00363D87" w:rsidRPr="00F91728">
        <w:rPr>
          <w:spacing w:val="-13"/>
          <w:w w:val="105"/>
        </w:rPr>
        <w:t xml:space="preserve"> </w:t>
      </w:r>
      <w:r w:rsidR="00363D87" w:rsidRPr="00F91728">
        <w:rPr>
          <w:w w:val="105"/>
        </w:rPr>
        <w:t>tidak lebih dari</w:t>
      </w:r>
      <w:r w:rsidR="00363D87" w:rsidRPr="00F91728">
        <w:rPr>
          <w:spacing w:val="-15"/>
          <w:w w:val="105"/>
        </w:rPr>
        <w:t xml:space="preserve"> </w:t>
      </w:r>
      <w:r w:rsidR="00363D87" w:rsidRPr="00F91728">
        <w:rPr>
          <w:w w:val="105"/>
        </w:rPr>
        <w:t>20</w:t>
      </w:r>
      <w:r w:rsidR="00363D87" w:rsidRPr="00F91728">
        <w:rPr>
          <w:spacing w:val="-17"/>
          <w:w w:val="105"/>
        </w:rPr>
        <w:t xml:space="preserve"> </w:t>
      </w:r>
      <w:r w:rsidR="00363D87" w:rsidRPr="00F91728">
        <w:rPr>
          <w:w w:val="105"/>
        </w:rPr>
        <w:t>kata)</w:t>
      </w:r>
    </w:p>
    <w:p w14:paraId="45FFDF43" w14:textId="77777777" w:rsidR="005F6C35" w:rsidRPr="00F91728" w:rsidRDefault="005F6C35" w:rsidP="005F6C35"/>
    <w:p w14:paraId="40ACD1A2" w14:textId="1195CB31" w:rsidR="00B37334" w:rsidRPr="00F91728" w:rsidRDefault="00392B35" w:rsidP="00392B35">
      <w:pPr>
        <w:pStyle w:val="Authors"/>
        <w:rPr>
          <w:rFonts w:cs="Arial"/>
          <w:color w:val="FF0000"/>
        </w:rPr>
      </w:pPr>
      <w:proofErr w:type="spellStart"/>
      <w:r>
        <w:rPr>
          <w:lang w:val="en-US"/>
        </w:rPr>
        <w:t>Mahasiswa</w:t>
      </w:r>
      <w:proofErr w:type="spellEnd"/>
      <w:r>
        <w:rPr>
          <w:lang w:val="en-US"/>
        </w:rPr>
        <w:t xml:space="preserve"> Presenter</w:t>
      </w:r>
      <w:r w:rsidR="00B37334" w:rsidRPr="00F91728">
        <w:t xml:space="preserve">, </w:t>
      </w:r>
      <w:proofErr w:type="spellStart"/>
      <w:r>
        <w:rPr>
          <w:lang w:val="en-US"/>
        </w:rPr>
        <w:t>Dosen</w:t>
      </w:r>
      <w:proofErr w:type="spellEnd"/>
      <w:r>
        <w:rPr>
          <w:lang w:val="en-US"/>
        </w:rPr>
        <w:t xml:space="preserve"> </w:t>
      </w:r>
      <w:proofErr w:type="spellStart"/>
      <w:r>
        <w:rPr>
          <w:lang w:val="en-US"/>
        </w:rPr>
        <w:t>pembimbing</w:t>
      </w:r>
      <w:proofErr w:type="spellEnd"/>
      <w:r>
        <w:rPr>
          <w:lang w:val="en-US"/>
        </w:rPr>
        <w:t xml:space="preserve"> 1</w:t>
      </w:r>
      <w:r w:rsidR="0036559D" w:rsidRPr="00F91728">
        <w:t xml:space="preserve">, </w:t>
      </w:r>
      <w:r w:rsidR="00363D87" w:rsidRPr="00F91728">
        <w:t xml:space="preserve">dan </w:t>
      </w:r>
      <w:proofErr w:type="spellStart"/>
      <w:r>
        <w:rPr>
          <w:lang w:val="en-US"/>
        </w:rPr>
        <w:t>Dosen</w:t>
      </w:r>
      <w:proofErr w:type="spellEnd"/>
      <w:r>
        <w:rPr>
          <w:lang w:val="en-US"/>
        </w:rPr>
        <w:t xml:space="preserve"> </w:t>
      </w:r>
      <w:proofErr w:type="spellStart"/>
      <w:r>
        <w:rPr>
          <w:lang w:val="en-US"/>
        </w:rPr>
        <w:t>pembimbing</w:t>
      </w:r>
      <w:proofErr w:type="spellEnd"/>
      <w:r>
        <w:rPr>
          <w:lang w:val="en-US"/>
        </w:rPr>
        <w:t xml:space="preserve"> 2</w:t>
      </w:r>
      <w:r w:rsidR="00363D87" w:rsidRPr="00F91728">
        <w:t xml:space="preserve"> </w:t>
      </w:r>
      <w:r w:rsidR="00363D87" w:rsidRPr="00F91728">
        <w:rPr>
          <w:color w:val="FF0000"/>
        </w:rPr>
        <w:t>(</w:t>
      </w:r>
      <w:proofErr w:type="spellStart"/>
      <w:r w:rsidR="00363D87" w:rsidRPr="00F91728">
        <w:rPr>
          <w:color w:val="FF0000"/>
        </w:rPr>
        <w:t>Arial</w:t>
      </w:r>
      <w:proofErr w:type="spellEnd"/>
      <w:r w:rsidR="00363D87" w:rsidRPr="00F91728">
        <w:rPr>
          <w:color w:val="FF0000"/>
        </w:rPr>
        <w:t xml:space="preserve">, </w:t>
      </w:r>
      <w:proofErr w:type="spellStart"/>
      <w:r w:rsidR="00363D87" w:rsidRPr="00F91728">
        <w:rPr>
          <w:color w:val="FF0000"/>
        </w:rPr>
        <w:t>center</w:t>
      </w:r>
      <w:proofErr w:type="spellEnd"/>
      <w:r w:rsidR="00363D87" w:rsidRPr="00F91728">
        <w:rPr>
          <w:color w:val="FF0000"/>
        </w:rPr>
        <w:t>, 11</w:t>
      </w:r>
      <w:r w:rsidR="0036559D" w:rsidRPr="00F91728">
        <w:rPr>
          <w:color w:val="FF0000"/>
        </w:rPr>
        <w:t xml:space="preserve"> </w:t>
      </w:r>
      <w:proofErr w:type="spellStart"/>
      <w:r w:rsidR="00B37334" w:rsidRPr="00F91728">
        <w:rPr>
          <w:color w:val="FF0000"/>
        </w:rPr>
        <w:t>pt</w:t>
      </w:r>
      <w:proofErr w:type="spellEnd"/>
      <w:r w:rsidR="00B37334" w:rsidRPr="00F91728">
        <w:rPr>
          <w:color w:val="FF0000"/>
        </w:rPr>
        <w:t xml:space="preserve">, </w:t>
      </w:r>
    </w:p>
    <w:p w14:paraId="40F2FC75" w14:textId="77777777" w:rsidR="00B37334" w:rsidRPr="00F91728" w:rsidRDefault="00363D87" w:rsidP="00F91728">
      <w:pPr>
        <w:pStyle w:val="Intisari"/>
      </w:pPr>
      <w:r w:rsidRPr="00F91728">
        <w:t>INTISARI</w:t>
      </w:r>
      <w:r w:rsidR="0036559D" w:rsidRPr="00F91728">
        <w:t xml:space="preserve"> </w:t>
      </w:r>
      <w:r w:rsidR="00336372" w:rsidRPr="00F91728">
        <w:rPr>
          <w:color w:val="FF0000"/>
        </w:rPr>
        <w:t>(</w:t>
      </w:r>
      <w:proofErr w:type="spellStart"/>
      <w:r w:rsidR="001812C7" w:rsidRPr="00F91728">
        <w:rPr>
          <w:color w:val="FF0000"/>
        </w:rPr>
        <w:t>Arial</w:t>
      </w:r>
      <w:proofErr w:type="spellEnd"/>
      <w:r w:rsidR="00F91728" w:rsidRPr="00F91728">
        <w:rPr>
          <w:color w:val="FF0000"/>
        </w:rPr>
        <w:t>,</w:t>
      </w:r>
      <w:r w:rsidR="0036559D" w:rsidRPr="00F91728">
        <w:rPr>
          <w:color w:val="FF0000"/>
        </w:rPr>
        <w:t xml:space="preserve"> </w:t>
      </w:r>
      <w:r w:rsidR="00212707" w:rsidRPr="00F91728">
        <w:rPr>
          <w:color w:val="FF0000"/>
        </w:rPr>
        <w:t>12</w:t>
      </w:r>
      <w:r w:rsidR="0036559D" w:rsidRPr="00F91728">
        <w:rPr>
          <w:color w:val="FF0000"/>
        </w:rPr>
        <w:t xml:space="preserve"> </w:t>
      </w:r>
      <w:proofErr w:type="spellStart"/>
      <w:r w:rsidR="0036559D" w:rsidRPr="00F91728">
        <w:rPr>
          <w:color w:val="FF0000"/>
        </w:rPr>
        <w:t>pt</w:t>
      </w:r>
      <w:proofErr w:type="spellEnd"/>
      <w:r w:rsidR="00F91728" w:rsidRPr="00F91728">
        <w:rPr>
          <w:color w:val="FF0000"/>
        </w:rPr>
        <w:t xml:space="preserve">, </w:t>
      </w:r>
      <w:proofErr w:type="spellStart"/>
      <w:r w:rsidR="00F91728" w:rsidRPr="00F91728">
        <w:rPr>
          <w:color w:val="FF0000"/>
        </w:rPr>
        <w:t>bold</w:t>
      </w:r>
      <w:proofErr w:type="spellEnd"/>
      <w:r w:rsidR="00336372" w:rsidRPr="00F91728">
        <w:rPr>
          <w:color w:val="FF0000"/>
        </w:rPr>
        <w:t>)</w:t>
      </w:r>
    </w:p>
    <w:p w14:paraId="44CBEEB8" w14:textId="77777777" w:rsidR="00EE4F0E" w:rsidRPr="00F91728" w:rsidRDefault="00EE4F0E" w:rsidP="00F91728">
      <w:pPr>
        <w:pStyle w:val="Intisaritext"/>
      </w:pPr>
      <w:proofErr w:type="spellStart"/>
      <w:r w:rsidRPr="00F91728">
        <w:t>Intisari</w:t>
      </w:r>
      <w:proofErr w:type="spellEnd"/>
      <w:r w:rsidRPr="00F91728">
        <w:t xml:space="preserve"> ditulis dalam Bahasa Indonesia. Jumlah kata pada </w:t>
      </w:r>
      <w:proofErr w:type="spellStart"/>
      <w:r w:rsidRPr="00F91728">
        <w:t>intisari</w:t>
      </w:r>
      <w:proofErr w:type="spellEnd"/>
      <w:r w:rsidRPr="00F91728">
        <w:t xml:space="preserve"> maksimal 250 kata</w:t>
      </w:r>
      <w:r w:rsidR="00645685" w:rsidRPr="00F91728">
        <w:t xml:space="preserve"> </w:t>
      </w:r>
      <w:r w:rsidRPr="00F91728">
        <w:t xml:space="preserve">yang </w:t>
      </w:r>
      <w:r w:rsidR="00B245F9" w:rsidRPr="00F91728">
        <w:t xml:space="preserve">berisi: </w:t>
      </w:r>
      <w:r w:rsidRPr="00F91728">
        <w:t xml:space="preserve">tujuan, metode, hasil, dan kesimpulan yang disajikan dalam bentuk deskripsi singkat dan lugas. </w:t>
      </w:r>
      <w:proofErr w:type="spellStart"/>
      <w:r w:rsidR="0083214F" w:rsidRPr="00F91728">
        <w:t>Intisari</w:t>
      </w:r>
      <w:proofErr w:type="spellEnd"/>
      <w:r w:rsidRPr="00F91728">
        <w:t xml:space="preserve"> ditulis dalam satu paragraf dengan format satu kolom </w:t>
      </w:r>
      <w:r w:rsidR="0083214F" w:rsidRPr="00F91728">
        <w:t>dengan</w:t>
      </w:r>
      <w:r w:rsidRPr="00F91728">
        <w:t xml:space="preserve"> ukuran </w:t>
      </w:r>
      <w:proofErr w:type="spellStart"/>
      <w:r w:rsidRPr="00F91728">
        <w:t>font</w:t>
      </w:r>
      <w:proofErr w:type="spellEnd"/>
      <w:r w:rsidRPr="00F91728">
        <w:t xml:space="preserve"> </w:t>
      </w:r>
      <w:r w:rsidR="00A40575" w:rsidRPr="00F91728">
        <w:t>11</w:t>
      </w:r>
      <w:r w:rsidRPr="00F91728">
        <w:t xml:space="preserve"> </w:t>
      </w:r>
      <w:proofErr w:type="spellStart"/>
      <w:r w:rsidRPr="00F91728">
        <w:t>pt</w:t>
      </w:r>
      <w:proofErr w:type="spellEnd"/>
      <w:r w:rsidRPr="00F91728">
        <w:t xml:space="preserve">, </w:t>
      </w:r>
      <w:r w:rsidR="0083214F" w:rsidRPr="00F91728">
        <w:t xml:space="preserve">dan </w:t>
      </w:r>
      <w:r w:rsidRPr="00F91728">
        <w:t>rata kanan dan kiri (</w:t>
      </w:r>
      <w:proofErr w:type="spellStart"/>
      <w:r w:rsidRPr="00F91728">
        <w:rPr>
          <w:i/>
        </w:rPr>
        <w:t>justify</w:t>
      </w:r>
      <w:proofErr w:type="spellEnd"/>
      <w:r w:rsidR="0083214F" w:rsidRPr="00F91728">
        <w:t>).</w:t>
      </w:r>
    </w:p>
    <w:p w14:paraId="5E91D6FE" w14:textId="77777777" w:rsidR="0083214F" w:rsidRPr="00F91728" w:rsidRDefault="0083214F" w:rsidP="005F6C35">
      <w:pPr>
        <w:pStyle w:val="Papertext"/>
        <w:ind w:left="284" w:right="140"/>
        <w:rPr>
          <w:rFonts w:cs="Arial"/>
          <w:iCs/>
          <w:szCs w:val="20"/>
        </w:rPr>
      </w:pPr>
    </w:p>
    <w:p w14:paraId="1BF1B96C" w14:textId="77777777" w:rsidR="00EE4F0E" w:rsidRPr="00F91728" w:rsidRDefault="00EE4F0E" w:rsidP="005F6C35">
      <w:pPr>
        <w:ind w:right="-2"/>
        <w:jc w:val="both"/>
        <w:rPr>
          <w:rFonts w:cs="Arial"/>
          <w:color w:val="FF0000"/>
          <w:szCs w:val="20"/>
        </w:rPr>
      </w:pPr>
      <w:r w:rsidRPr="00F91728">
        <w:rPr>
          <w:rFonts w:cs="Arial"/>
          <w:b/>
          <w:iCs/>
          <w:szCs w:val="20"/>
        </w:rPr>
        <w:t>Kata k</w:t>
      </w:r>
      <w:r w:rsidR="00A40575" w:rsidRPr="00F91728">
        <w:rPr>
          <w:rFonts w:cs="Arial"/>
          <w:b/>
          <w:iCs/>
          <w:szCs w:val="20"/>
        </w:rPr>
        <w:t>unci</w:t>
      </w:r>
      <w:r w:rsidRPr="00F91728">
        <w:rPr>
          <w:rFonts w:cs="Arial"/>
          <w:iCs/>
          <w:color w:val="FF0000"/>
          <w:szCs w:val="20"/>
        </w:rPr>
        <w:t>:</w:t>
      </w:r>
      <w:r w:rsidRPr="00F91728">
        <w:rPr>
          <w:rFonts w:cs="Arial"/>
          <w:i/>
          <w:iCs/>
          <w:color w:val="FF0000"/>
          <w:szCs w:val="20"/>
        </w:rPr>
        <w:t xml:space="preserve"> </w:t>
      </w:r>
      <w:r w:rsidRPr="00F91728">
        <w:rPr>
          <w:rFonts w:cs="Arial"/>
          <w:color w:val="FF0000"/>
          <w:szCs w:val="20"/>
        </w:rPr>
        <w:t>(maksimal 5 kata kunci</w:t>
      </w:r>
      <w:r w:rsidR="0083214F" w:rsidRPr="00F91728">
        <w:rPr>
          <w:rFonts w:cs="Arial"/>
          <w:color w:val="FF0000"/>
          <w:szCs w:val="20"/>
        </w:rPr>
        <w:t>, dipisahkan dengan tanda koma, huruf awal kata kunci ditulis kapital dan urut abjad</w:t>
      </w:r>
      <w:r w:rsidRPr="00F91728">
        <w:rPr>
          <w:rFonts w:cs="Arial"/>
          <w:color w:val="FF0000"/>
          <w:szCs w:val="20"/>
        </w:rPr>
        <w:t>)</w:t>
      </w:r>
    </w:p>
    <w:p w14:paraId="41CE66D5" w14:textId="77777777" w:rsidR="00321854" w:rsidRPr="00F91728" w:rsidRDefault="0083214F" w:rsidP="009800F7">
      <w:pPr>
        <w:pStyle w:val="Heading2"/>
      </w:pPr>
      <w:r w:rsidRPr="009800F7">
        <w:t>Pendahuluan</w:t>
      </w:r>
      <w:r w:rsidRPr="00F91728">
        <w:t xml:space="preserve"> </w:t>
      </w:r>
      <w:r w:rsidRPr="009800F7">
        <w:rPr>
          <w:color w:val="FF0000"/>
        </w:rPr>
        <w:t>(</w:t>
      </w:r>
      <w:proofErr w:type="spellStart"/>
      <w:r w:rsidRPr="009800F7">
        <w:rPr>
          <w:color w:val="FF0000"/>
        </w:rPr>
        <w:t>Arial</w:t>
      </w:r>
      <w:proofErr w:type="spellEnd"/>
      <w:r w:rsidRPr="009800F7">
        <w:rPr>
          <w:color w:val="FF0000"/>
        </w:rPr>
        <w:t xml:space="preserve">, </w:t>
      </w:r>
      <w:proofErr w:type="spellStart"/>
      <w:r w:rsidRPr="009800F7">
        <w:rPr>
          <w:color w:val="FF0000"/>
        </w:rPr>
        <w:t>center</w:t>
      </w:r>
      <w:proofErr w:type="spellEnd"/>
      <w:r w:rsidRPr="009800F7">
        <w:rPr>
          <w:color w:val="FF0000"/>
        </w:rPr>
        <w:t xml:space="preserve">, </w:t>
      </w:r>
      <w:r w:rsidR="00A40575" w:rsidRPr="009800F7">
        <w:rPr>
          <w:color w:val="FF0000"/>
        </w:rPr>
        <w:t>12</w:t>
      </w:r>
      <w:r w:rsidRPr="009800F7">
        <w:rPr>
          <w:color w:val="FF0000"/>
        </w:rPr>
        <w:t xml:space="preserve"> </w:t>
      </w:r>
      <w:proofErr w:type="spellStart"/>
      <w:r w:rsidRPr="009800F7">
        <w:rPr>
          <w:color w:val="FF0000"/>
        </w:rPr>
        <w:t>pt</w:t>
      </w:r>
      <w:proofErr w:type="spellEnd"/>
      <w:r w:rsidRPr="009800F7">
        <w:rPr>
          <w:color w:val="FF0000"/>
        </w:rPr>
        <w:t xml:space="preserve">, </w:t>
      </w:r>
      <w:proofErr w:type="spellStart"/>
      <w:r w:rsidRPr="009800F7">
        <w:rPr>
          <w:color w:val="FF0000"/>
        </w:rPr>
        <w:t>bold</w:t>
      </w:r>
      <w:proofErr w:type="spellEnd"/>
      <w:r w:rsidRPr="009800F7">
        <w:rPr>
          <w:color w:val="FF0000"/>
        </w:rPr>
        <w:t>)</w:t>
      </w:r>
    </w:p>
    <w:p w14:paraId="264BD3E5" w14:textId="77777777" w:rsidR="00946A04" w:rsidRPr="00F91728" w:rsidRDefault="00946A04" w:rsidP="00B87CF4">
      <w:pPr>
        <w:pStyle w:val="Papertext"/>
      </w:pPr>
      <w:r w:rsidRPr="00F91728">
        <w:t>Pendahuluan berisi latar belakang dan tujuan penelitian yang didukung oleh pustaka</w:t>
      </w:r>
      <w:r w:rsidR="00645685" w:rsidRPr="00F91728">
        <w:t xml:space="preserve"> yang berkaitan dengan penelitian</w:t>
      </w:r>
      <w:r w:rsidRPr="00F91728">
        <w:t xml:space="preserve">. Pencantuman tinjauan pustaka yang berlebihan harus dihindari dan bila perlu tinjauan pustaka </w:t>
      </w:r>
      <w:r w:rsidR="00645685" w:rsidRPr="00F91728">
        <w:t xml:space="preserve">tersebut </w:t>
      </w:r>
      <w:r w:rsidRPr="00F91728">
        <w:t xml:space="preserve">dipakai sebagai pendukung pembahasan. </w:t>
      </w:r>
      <w:r w:rsidR="00212707" w:rsidRPr="00F91728">
        <w:t>Kalimat pertama setiap paragraf baru ditulis menjorok ke</w:t>
      </w:r>
      <w:r w:rsidR="00645685" w:rsidRPr="00F91728">
        <w:t xml:space="preserve"> </w:t>
      </w:r>
      <w:r w:rsidR="00212707" w:rsidRPr="00F91728">
        <w:t xml:space="preserve">dalam. </w:t>
      </w:r>
    </w:p>
    <w:p w14:paraId="460CBBDA" w14:textId="77777777" w:rsidR="00B37334" w:rsidRPr="009800F7" w:rsidRDefault="00B245F9" w:rsidP="009800F7">
      <w:pPr>
        <w:pStyle w:val="Heading2"/>
        <w:rPr>
          <w:color w:val="FF0000"/>
        </w:rPr>
      </w:pPr>
      <w:r w:rsidRPr="00F91728">
        <w:t xml:space="preserve">Materi dan </w:t>
      </w:r>
      <w:r w:rsidRPr="009800F7">
        <w:t>Metode</w:t>
      </w:r>
      <w:r w:rsidR="005D372E" w:rsidRPr="00F91728">
        <w:t xml:space="preserve"> </w:t>
      </w:r>
      <w:r w:rsidR="005D372E" w:rsidRPr="009800F7">
        <w:rPr>
          <w:color w:val="FF0000"/>
        </w:rPr>
        <w:t>(</w:t>
      </w:r>
      <w:proofErr w:type="spellStart"/>
      <w:r w:rsidR="005D372E" w:rsidRPr="009800F7">
        <w:rPr>
          <w:color w:val="FF0000"/>
        </w:rPr>
        <w:t>Arial</w:t>
      </w:r>
      <w:proofErr w:type="spellEnd"/>
      <w:r w:rsidR="005D372E" w:rsidRPr="009800F7">
        <w:rPr>
          <w:color w:val="FF0000"/>
        </w:rPr>
        <w:t xml:space="preserve">, </w:t>
      </w:r>
      <w:proofErr w:type="spellStart"/>
      <w:r w:rsidR="005D372E" w:rsidRPr="009800F7">
        <w:rPr>
          <w:color w:val="FF0000"/>
        </w:rPr>
        <w:t>center</w:t>
      </w:r>
      <w:proofErr w:type="spellEnd"/>
      <w:r w:rsidR="005D372E" w:rsidRPr="009800F7">
        <w:rPr>
          <w:color w:val="FF0000"/>
        </w:rPr>
        <w:t xml:space="preserve">, 12 </w:t>
      </w:r>
      <w:proofErr w:type="spellStart"/>
      <w:r w:rsidR="005D372E" w:rsidRPr="009800F7">
        <w:rPr>
          <w:color w:val="FF0000"/>
        </w:rPr>
        <w:t>pt</w:t>
      </w:r>
      <w:proofErr w:type="spellEnd"/>
      <w:r w:rsidR="005D372E" w:rsidRPr="009800F7">
        <w:rPr>
          <w:color w:val="FF0000"/>
        </w:rPr>
        <w:t xml:space="preserve">, </w:t>
      </w:r>
      <w:proofErr w:type="spellStart"/>
      <w:r w:rsidR="005D372E" w:rsidRPr="009800F7">
        <w:rPr>
          <w:color w:val="FF0000"/>
        </w:rPr>
        <w:t>bold</w:t>
      </w:r>
      <w:proofErr w:type="spellEnd"/>
      <w:r w:rsidR="005D372E" w:rsidRPr="009800F7">
        <w:rPr>
          <w:color w:val="FF0000"/>
        </w:rPr>
        <w:t>)</w:t>
      </w:r>
    </w:p>
    <w:p w14:paraId="718F74DB" w14:textId="77777777" w:rsidR="00946A04" w:rsidRPr="00F91728" w:rsidRDefault="00946A04" w:rsidP="005F6C35">
      <w:pPr>
        <w:pStyle w:val="Paragraph"/>
        <w:rPr>
          <w:rFonts w:cs="Arial"/>
        </w:rPr>
      </w:pPr>
      <w:r w:rsidRPr="00F91728">
        <w:rPr>
          <w:rFonts w:cs="Arial"/>
        </w:rPr>
        <w:t>Materi dan metode berisi alat, bahan, dan metode yang digunakan dalam penelitian</w:t>
      </w:r>
      <w:r w:rsidR="00B245F9" w:rsidRPr="00F91728">
        <w:rPr>
          <w:rFonts w:cs="Arial"/>
        </w:rPr>
        <w:t xml:space="preserve">. </w:t>
      </w:r>
      <w:r w:rsidR="00645685" w:rsidRPr="00F91728">
        <w:rPr>
          <w:rFonts w:cs="Arial"/>
        </w:rPr>
        <w:t>Pencantuman alat serta bahan, harus diikuti dengan informasi terkait nama bahan/alat, perusahaan pembuat serta kota pembuatan. Untuk metode penelitian, metode analisis harus dituliskan secara jelas dan detail sehingga metode tersebut dapat dilakukan kembali oleh peneliti. Apabila saat penelitian terdapat modifikasi terhadap metode baku yang telah ada, modifikasi yang telah dilakukan harus dicantumkan. Dalam bagian akhir dari materi dan metode, harus dicantumkan secara jelas metode analisis statistik yang digunakan.</w:t>
      </w:r>
    </w:p>
    <w:p w14:paraId="2782ED85" w14:textId="77777777" w:rsidR="00B37334" w:rsidRPr="00F91728" w:rsidRDefault="00B245F9" w:rsidP="009800F7">
      <w:pPr>
        <w:pStyle w:val="Heading2"/>
      </w:pPr>
      <w:r w:rsidRPr="00F91728">
        <w:t>Hasil dan Pembahasan</w:t>
      </w:r>
      <w:r w:rsidR="005D372E" w:rsidRPr="00F91728">
        <w:t xml:space="preserve"> </w:t>
      </w:r>
      <w:r w:rsidR="005D372E" w:rsidRPr="009800F7">
        <w:rPr>
          <w:color w:val="FF0000"/>
        </w:rPr>
        <w:t>(</w:t>
      </w:r>
      <w:proofErr w:type="spellStart"/>
      <w:r w:rsidR="005D372E" w:rsidRPr="009800F7">
        <w:rPr>
          <w:color w:val="FF0000"/>
        </w:rPr>
        <w:t>Arial</w:t>
      </w:r>
      <w:proofErr w:type="spellEnd"/>
      <w:r w:rsidR="005D372E" w:rsidRPr="009800F7">
        <w:rPr>
          <w:color w:val="FF0000"/>
        </w:rPr>
        <w:t xml:space="preserve">, </w:t>
      </w:r>
      <w:proofErr w:type="spellStart"/>
      <w:r w:rsidR="005D372E" w:rsidRPr="009800F7">
        <w:rPr>
          <w:color w:val="FF0000"/>
        </w:rPr>
        <w:t>center</w:t>
      </w:r>
      <w:proofErr w:type="spellEnd"/>
      <w:r w:rsidR="005D372E" w:rsidRPr="009800F7">
        <w:rPr>
          <w:color w:val="FF0000"/>
        </w:rPr>
        <w:t xml:space="preserve">, 12 </w:t>
      </w:r>
      <w:proofErr w:type="spellStart"/>
      <w:r w:rsidR="005D372E" w:rsidRPr="009800F7">
        <w:rPr>
          <w:color w:val="FF0000"/>
        </w:rPr>
        <w:t>pt</w:t>
      </w:r>
      <w:proofErr w:type="spellEnd"/>
      <w:r w:rsidR="005D372E" w:rsidRPr="009800F7">
        <w:rPr>
          <w:color w:val="FF0000"/>
        </w:rPr>
        <w:t xml:space="preserve">, </w:t>
      </w:r>
      <w:proofErr w:type="spellStart"/>
      <w:r w:rsidR="005D372E" w:rsidRPr="009800F7">
        <w:rPr>
          <w:color w:val="FF0000"/>
        </w:rPr>
        <w:t>bold</w:t>
      </w:r>
      <w:proofErr w:type="spellEnd"/>
      <w:r w:rsidR="005D372E" w:rsidRPr="009800F7">
        <w:rPr>
          <w:color w:val="FF0000"/>
        </w:rPr>
        <w:t>)</w:t>
      </w:r>
    </w:p>
    <w:p w14:paraId="64DED9CF" w14:textId="77777777" w:rsidR="00645685" w:rsidRPr="00F91728" w:rsidRDefault="00645685" w:rsidP="005F6C35">
      <w:pPr>
        <w:ind w:firstLine="567"/>
        <w:jc w:val="both"/>
        <w:rPr>
          <w:rFonts w:cs="Arial"/>
        </w:rPr>
      </w:pPr>
      <w:r w:rsidRPr="00F91728">
        <w:rPr>
          <w:rFonts w:cs="Arial"/>
        </w:rPr>
        <w:t xml:space="preserve">Bagian ini memuat data-data hasil penelitian yang disampaikan dalam tabel atau gambar (grafik, diagram, foto, </w:t>
      </w:r>
      <w:proofErr w:type="spellStart"/>
      <w:r w:rsidRPr="00F91728">
        <w:rPr>
          <w:rFonts w:cs="Arial"/>
        </w:rPr>
        <w:t>dll</w:t>
      </w:r>
      <w:proofErr w:type="spellEnd"/>
      <w:r w:rsidRPr="00F91728">
        <w:rPr>
          <w:rFonts w:cs="Arial"/>
        </w:rPr>
        <w:t xml:space="preserve">) dan interpretasi dari hasil tersebut berdasarkan pendapat penulis yang didukung dengan pustaka. Tabel dan gambar (grafik, diagram, foto, </w:t>
      </w:r>
      <w:proofErr w:type="spellStart"/>
      <w:r w:rsidRPr="00F91728">
        <w:rPr>
          <w:rFonts w:cs="Arial"/>
        </w:rPr>
        <w:t>dll</w:t>
      </w:r>
      <w:proofErr w:type="spellEnd"/>
      <w:r w:rsidRPr="00F91728">
        <w:rPr>
          <w:rFonts w:cs="Arial"/>
        </w:rPr>
        <w:t>) dicantumkan dalam halaman terpisah setelah daftar pustaka.</w:t>
      </w:r>
    </w:p>
    <w:p w14:paraId="5456D9E0" w14:textId="77777777" w:rsidR="00E20FB2" w:rsidRPr="00F91728" w:rsidRDefault="00E20FB2" w:rsidP="005F6C35">
      <w:pPr>
        <w:ind w:firstLine="567"/>
        <w:jc w:val="both"/>
        <w:rPr>
          <w:rFonts w:cs="Arial"/>
        </w:rPr>
      </w:pPr>
      <w:r w:rsidRPr="00F91728">
        <w:rPr>
          <w:rFonts w:cs="Arial"/>
          <w:bCs/>
          <w:iCs/>
        </w:rPr>
        <w:lastRenderedPageBreak/>
        <w:t>Judul tabel berada di</w:t>
      </w:r>
      <w:r w:rsidR="005F6C35" w:rsidRPr="00F91728">
        <w:rPr>
          <w:rFonts w:cs="Arial"/>
          <w:bCs/>
          <w:iCs/>
        </w:rPr>
        <w:t xml:space="preserve"> </w:t>
      </w:r>
      <w:r w:rsidRPr="00F91728">
        <w:rPr>
          <w:rFonts w:cs="Arial"/>
          <w:bCs/>
          <w:iCs/>
        </w:rPr>
        <w:t>atas, sedangkan judul gambar ditulis di</w:t>
      </w:r>
      <w:r w:rsidR="005F6C35" w:rsidRPr="00F91728">
        <w:rPr>
          <w:rFonts w:cs="Arial"/>
          <w:bCs/>
          <w:iCs/>
        </w:rPr>
        <w:t xml:space="preserve"> </w:t>
      </w:r>
      <w:r w:rsidRPr="00F91728">
        <w:rPr>
          <w:rFonts w:cs="Arial"/>
          <w:bCs/>
          <w:iCs/>
        </w:rPr>
        <w:t xml:space="preserve">bawah. </w:t>
      </w:r>
      <w:r w:rsidR="005F6C35" w:rsidRPr="00F91728">
        <w:rPr>
          <w:rFonts w:cs="Arial"/>
        </w:rPr>
        <w:t xml:space="preserve">Semua </w:t>
      </w:r>
      <w:proofErr w:type="spellStart"/>
      <w:r w:rsidR="005F6C35" w:rsidRPr="00F91728">
        <w:rPr>
          <w:rFonts w:cs="Arial"/>
        </w:rPr>
        <w:t>table</w:t>
      </w:r>
      <w:proofErr w:type="spellEnd"/>
      <w:r w:rsidR="005F6C35" w:rsidRPr="00F91728">
        <w:rPr>
          <w:rFonts w:cs="Arial"/>
        </w:rPr>
        <w:t xml:space="preserve"> dan gambar harus </w:t>
      </w:r>
      <w:proofErr w:type="spellStart"/>
      <w:r w:rsidR="005F6C35" w:rsidRPr="00F91728">
        <w:rPr>
          <w:rFonts w:cs="Arial"/>
        </w:rPr>
        <w:t>disitasi</w:t>
      </w:r>
      <w:proofErr w:type="spellEnd"/>
      <w:r w:rsidR="005F6C35" w:rsidRPr="00F91728">
        <w:rPr>
          <w:rFonts w:cs="Arial"/>
        </w:rPr>
        <w:t xml:space="preserve"> di dalam teks. </w:t>
      </w:r>
      <w:r w:rsidRPr="00F91728">
        <w:rPr>
          <w:rFonts w:cs="Arial"/>
          <w:bCs/>
          <w:iCs/>
        </w:rPr>
        <w:t>Jika tabel dan gambar dapat dimasukkan dalam satu kolom, maka contoh penulisannya adalah sebagai berikut:</w:t>
      </w:r>
    </w:p>
    <w:p w14:paraId="22F153FF" w14:textId="77777777" w:rsidR="00E20FB2" w:rsidRPr="00F91728" w:rsidRDefault="00E20FB2" w:rsidP="005D372E">
      <w:pPr>
        <w:jc w:val="center"/>
        <w:rPr>
          <w:rFonts w:cs="Arial"/>
          <w:color w:val="FF0000"/>
        </w:rPr>
      </w:pPr>
      <w:r w:rsidRPr="00F91728">
        <w:rPr>
          <w:rFonts w:cs="Arial"/>
          <w:color w:val="FF0000"/>
        </w:rPr>
        <w:t>(spasi 1)</w:t>
      </w:r>
    </w:p>
    <w:p w14:paraId="1F302D83" w14:textId="77777777" w:rsidR="00D475F2" w:rsidRPr="00F91728" w:rsidRDefault="00E20FB2" w:rsidP="009800F7">
      <w:pPr>
        <w:pStyle w:val="Tabel"/>
      </w:pPr>
      <w:r w:rsidRPr="00F91728">
        <w:t xml:space="preserve">Tabel 1. Judul tabel atau gambar dituliskan berurut </w:t>
      </w:r>
      <w:r w:rsidRPr="00F91728">
        <w:rPr>
          <w:color w:val="FF0000"/>
        </w:rPr>
        <w:t>(rata tengah spasi 1)</w:t>
      </w:r>
      <w:r w:rsidRPr="00F91728">
        <w:t xml:space="preserve"> </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2955"/>
        <w:gridCol w:w="2050"/>
        <w:gridCol w:w="1417"/>
        <w:gridCol w:w="1134"/>
        <w:gridCol w:w="1186"/>
      </w:tblGrid>
      <w:tr w:rsidR="00645685" w:rsidRPr="00F91728" w14:paraId="7D35BE9D" w14:textId="77777777" w:rsidTr="00645685">
        <w:trPr>
          <w:jc w:val="center"/>
        </w:trPr>
        <w:tc>
          <w:tcPr>
            <w:tcW w:w="2955" w:type="dxa"/>
            <w:tcBorders>
              <w:top w:val="double" w:sz="4" w:space="0" w:color="auto"/>
            </w:tcBorders>
            <w:shd w:val="clear" w:color="auto" w:fill="auto"/>
          </w:tcPr>
          <w:p w14:paraId="164EC632" w14:textId="77777777" w:rsidR="00645685" w:rsidRPr="00F91728" w:rsidRDefault="00645685" w:rsidP="005D372E">
            <w:pPr>
              <w:pStyle w:val="NoSpacing"/>
              <w:jc w:val="center"/>
              <w:rPr>
                <w:rFonts w:ascii="Arial" w:hAnsi="Arial" w:cs="Arial"/>
                <w:lang w:val="id-ID"/>
              </w:rPr>
            </w:pPr>
            <w:r w:rsidRPr="00F91728">
              <w:rPr>
                <w:rFonts w:ascii="Arial" w:hAnsi="Arial" w:cs="Arial"/>
                <w:lang w:val="id-ID"/>
              </w:rPr>
              <w:t xml:space="preserve">Umur (minggu) </w:t>
            </w:r>
          </w:p>
        </w:tc>
        <w:tc>
          <w:tcPr>
            <w:tcW w:w="2050" w:type="dxa"/>
            <w:tcBorders>
              <w:top w:val="double" w:sz="4" w:space="0" w:color="auto"/>
            </w:tcBorders>
            <w:shd w:val="clear" w:color="auto" w:fill="auto"/>
          </w:tcPr>
          <w:p w14:paraId="67162A34" w14:textId="77777777" w:rsidR="00645685" w:rsidRPr="00F91728" w:rsidRDefault="00645685" w:rsidP="005D372E">
            <w:pPr>
              <w:pStyle w:val="NoSpacing"/>
              <w:jc w:val="center"/>
              <w:rPr>
                <w:rFonts w:ascii="Arial" w:hAnsi="Arial" w:cs="Arial"/>
                <w:lang w:val="id-ID"/>
              </w:rPr>
            </w:pPr>
            <w:r w:rsidRPr="00F91728">
              <w:rPr>
                <w:rFonts w:ascii="Arial" w:hAnsi="Arial" w:cs="Arial"/>
                <w:lang w:val="id-ID"/>
              </w:rPr>
              <w:t>P1</w:t>
            </w:r>
          </w:p>
        </w:tc>
        <w:tc>
          <w:tcPr>
            <w:tcW w:w="1417" w:type="dxa"/>
            <w:tcBorders>
              <w:top w:val="double" w:sz="4" w:space="0" w:color="auto"/>
            </w:tcBorders>
            <w:shd w:val="clear" w:color="auto" w:fill="auto"/>
          </w:tcPr>
          <w:p w14:paraId="585DF604" w14:textId="77777777" w:rsidR="00645685" w:rsidRPr="00F91728" w:rsidRDefault="00645685" w:rsidP="005D372E">
            <w:pPr>
              <w:pStyle w:val="NoSpacing"/>
              <w:jc w:val="center"/>
              <w:rPr>
                <w:rFonts w:ascii="Arial" w:hAnsi="Arial" w:cs="Arial"/>
                <w:lang w:val="id-ID"/>
              </w:rPr>
            </w:pPr>
            <w:r w:rsidRPr="00F91728">
              <w:rPr>
                <w:rFonts w:ascii="Arial" w:hAnsi="Arial" w:cs="Arial"/>
                <w:lang w:val="id-ID"/>
              </w:rPr>
              <w:t>P2</w:t>
            </w:r>
          </w:p>
        </w:tc>
        <w:tc>
          <w:tcPr>
            <w:tcW w:w="1134" w:type="dxa"/>
            <w:tcBorders>
              <w:top w:val="double" w:sz="4" w:space="0" w:color="auto"/>
            </w:tcBorders>
            <w:shd w:val="clear" w:color="auto" w:fill="auto"/>
          </w:tcPr>
          <w:p w14:paraId="27B3CB3A" w14:textId="77777777" w:rsidR="00645685" w:rsidRPr="00F91728" w:rsidRDefault="00645685" w:rsidP="005D372E">
            <w:pPr>
              <w:pStyle w:val="NoSpacing"/>
              <w:jc w:val="center"/>
              <w:rPr>
                <w:rFonts w:ascii="Arial" w:hAnsi="Arial" w:cs="Arial"/>
                <w:lang w:val="id-ID"/>
              </w:rPr>
            </w:pPr>
            <w:r w:rsidRPr="00F91728">
              <w:rPr>
                <w:rFonts w:ascii="Arial" w:hAnsi="Arial" w:cs="Arial"/>
                <w:lang w:val="id-ID"/>
              </w:rPr>
              <w:t>P3</w:t>
            </w:r>
          </w:p>
        </w:tc>
        <w:tc>
          <w:tcPr>
            <w:tcW w:w="1186" w:type="dxa"/>
            <w:tcBorders>
              <w:top w:val="double" w:sz="4" w:space="0" w:color="auto"/>
            </w:tcBorders>
            <w:shd w:val="clear" w:color="auto" w:fill="auto"/>
          </w:tcPr>
          <w:p w14:paraId="37882665" w14:textId="77777777" w:rsidR="00645685" w:rsidRPr="00F91728" w:rsidRDefault="00645685" w:rsidP="005D372E">
            <w:pPr>
              <w:pStyle w:val="NoSpacing"/>
              <w:jc w:val="center"/>
              <w:rPr>
                <w:rFonts w:ascii="Arial" w:hAnsi="Arial" w:cs="Arial"/>
                <w:lang w:val="id-ID"/>
              </w:rPr>
            </w:pPr>
            <w:r w:rsidRPr="00F91728">
              <w:rPr>
                <w:rFonts w:ascii="Arial" w:hAnsi="Arial" w:cs="Arial"/>
                <w:lang w:val="id-ID"/>
              </w:rPr>
              <w:t>P4</w:t>
            </w:r>
          </w:p>
        </w:tc>
      </w:tr>
      <w:tr w:rsidR="00645685" w:rsidRPr="00F91728" w14:paraId="1138AAC5" w14:textId="77777777" w:rsidTr="00645685">
        <w:trPr>
          <w:jc w:val="center"/>
        </w:trPr>
        <w:tc>
          <w:tcPr>
            <w:tcW w:w="2955" w:type="dxa"/>
            <w:shd w:val="clear" w:color="auto" w:fill="auto"/>
          </w:tcPr>
          <w:p w14:paraId="11DE89A5" w14:textId="77777777" w:rsidR="00645685" w:rsidRPr="00F91728" w:rsidRDefault="00645685" w:rsidP="005D372E">
            <w:pPr>
              <w:pStyle w:val="NoSpacing"/>
              <w:jc w:val="center"/>
              <w:rPr>
                <w:rFonts w:ascii="Arial" w:hAnsi="Arial" w:cs="Arial"/>
                <w:lang w:val="id-ID"/>
              </w:rPr>
            </w:pPr>
            <w:r w:rsidRPr="00F91728">
              <w:rPr>
                <w:rFonts w:ascii="Arial" w:hAnsi="Arial" w:cs="Arial"/>
                <w:lang w:val="id-ID"/>
              </w:rPr>
              <w:t>9-10*</w:t>
            </w:r>
          </w:p>
          <w:p w14:paraId="2153351E" w14:textId="77777777" w:rsidR="00645685" w:rsidRPr="00F91728" w:rsidRDefault="00645685" w:rsidP="005D372E">
            <w:pPr>
              <w:pStyle w:val="NoSpacing"/>
              <w:jc w:val="center"/>
              <w:rPr>
                <w:rFonts w:ascii="Arial" w:hAnsi="Arial" w:cs="Arial"/>
                <w:lang w:val="id-ID"/>
              </w:rPr>
            </w:pPr>
            <w:r w:rsidRPr="00F91728">
              <w:rPr>
                <w:rFonts w:ascii="Arial" w:hAnsi="Arial" w:cs="Arial"/>
                <w:lang w:val="id-ID"/>
              </w:rPr>
              <w:t>10-11**</w:t>
            </w:r>
          </w:p>
          <w:p w14:paraId="10297FE4" w14:textId="77777777" w:rsidR="00645685" w:rsidRPr="00F91728" w:rsidRDefault="00645685" w:rsidP="005D372E">
            <w:pPr>
              <w:pStyle w:val="NoSpacing"/>
              <w:jc w:val="center"/>
              <w:rPr>
                <w:rFonts w:ascii="Arial" w:hAnsi="Arial" w:cs="Arial"/>
                <w:lang w:val="id-ID"/>
              </w:rPr>
            </w:pPr>
            <w:r w:rsidRPr="00F91728">
              <w:rPr>
                <w:rFonts w:ascii="Arial" w:hAnsi="Arial" w:cs="Arial"/>
                <w:lang w:val="id-ID"/>
              </w:rPr>
              <w:t>11-12*</w:t>
            </w:r>
          </w:p>
          <w:p w14:paraId="231C05F4" w14:textId="77777777" w:rsidR="00645685" w:rsidRPr="00F91728" w:rsidRDefault="00645685" w:rsidP="005D372E">
            <w:pPr>
              <w:pStyle w:val="NoSpacing"/>
              <w:jc w:val="center"/>
              <w:rPr>
                <w:rFonts w:ascii="Arial" w:hAnsi="Arial" w:cs="Arial"/>
                <w:b/>
                <w:lang w:val="id-ID"/>
              </w:rPr>
            </w:pPr>
            <w:r w:rsidRPr="00F91728">
              <w:rPr>
                <w:rFonts w:ascii="Arial" w:hAnsi="Arial" w:cs="Arial"/>
                <w:lang w:val="id-ID"/>
              </w:rPr>
              <w:t>9-12**</w:t>
            </w:r>
          </w:p>
        </w:tc>
        <w:tc>
          <w:tcPr>
            <w:tcW w:w="2050" w:type="dxa"/>
            <w:shd w:val="clear" w:color="auto" w:fill="auto"/>
          </w:tcPr>
          <w:p w14:paraId="051D16FE" w14:textId="77777777" w:rsidR="00645685" w:rsidRPr="00F91728" w:rsidRDefault="00645685" w:rsidP="005D372E">
            <w:pPr>
              <w:pStyle w:val="NoSpacing"/>
              <w:jc w:val="center"/>
              <w:rPr>
                <w:rFonts w:ascii="Arial" w:hAnsi="Arial" w:cs="Arial"/>
                <w:lang w:val="id-ID"/>
              </w:rPr>
            </w:pPr>
            <w:r w:rsidRPr="00F91728">
              <w:rPr>
                <w:rFonts w:ascii="Arial" w:hAnsi="Arial" w:cs="Arial"/>
                <w:lang w:val="id-ID"/>
              </w:rPr>
              <w:t>3,27</w:t>
            </w:r>
            <w:r w:rsidRPr="00F91728">
              <w:rPr>
                <w:rFonts w:ascii="Arial" w:hAnsi="Arial" w:cs="Arial"/>
                <w:vertAlign w:val="superscript"/>
                <w:lang w:val="id-ID"/>
              </w:rPr>
              <w:t>a</w:t>
            </w:r>
          </w:p>
          <w:p w14:paraId="4807CE56" w14:textId="77777777" w:rsidR="00645685" w:rsidRPr="00F91728" w:rsidRDefault="00645685" w:rsidP="005D372E">
            <w:pPr>
              <w:pStyle w:val="NoSpacing"/>
              <w:jc w:val="center"/>
              <w:rPr>
                <w:rFonts w:ascii="Arial" w:hAnsi="Arial" w:cs="Arial"/>
                <w:lang w:val="id-ID"/>
              </w:rPr>
            </w:pPr>
            <w:r w:rsidRPr="00F91728">
              <w:rPr>
                <w:rFonts w:ascii="Arial" w:hAnsi="Arial" w:cs="Arial"/>
                <w:lang w:val="id-ID"/>
              </w:rPr>
              <w:t>3,48</w:t>
            </w:r>
            <w:r w:rsidRPr="00F91728">
              <w:rPr>
                <w:rFonts w:ascii="Arial" w:hAnsi="Arial" w:cs="Arial"/>
                <w:vertAlign w:val="superscript"/>
                <w:lang w:val="id-ID"/>
              </w:rPr>
              <w:t>a</w:t>
            </w:r>
          </w:p>
          <w:p w14:paraId="6E839EB1" w14:textId="77777777" w:rsidR="00645685" w:rsidRPr="00F91728" w:rsidRDefault="00645685" w:rsidP="005D372E">
            <w:pPr>
              <w:pStyle w:val="NoSpacing"/>
              <w:jc w:val="center"/>
              <w:rPr>
                <w:rFonts w:ascii="Arial" w:hAnsi="Arial" w:cs="Arial"/>
                <w:lang w:val="id-ID"/>
              </w:rPr>
            </w:pPr>
            <w:r w:rsidRPr="00F91728">
              <w:rPr>
                <w:rFonts w:ascii="Arial" w:hAnsi="Arial" w:cs="Arial"/>
                <w:lang w:val="id-ID"/>
              </w:rPr>
              <w:t>4,39</w:t>
            </w:r>
            <w:r w:rsidRPr="00F91728">
              <w:rPr>
                <w:rFonts w:ascii="Arial" w:hAnsi="Arial" w:cs="Arial"/>
                <w:vertAlign w:val="superscript"/>
                <w:lang w:val="id-ID"/>
              </w:rPr>
              <w:t>a</w:t>
            </w:r>
          </w:p>
          <w:p w14:paraId="4A6BEA41" w14:textId="77777777" w:rsidR="00645685" w:rsidRPr="00F91728" w:rsidRDefault="00645685" w:rsidP="005D372E">
            <w:pPr>
              <w:pStyle w:val="NoSpacing"/>
              <w:jc w:val="center"/>
              <w:rPr>
                <w:rFonts w:ascii="Arial" w:hAnsi="Arial" w:cs="Arial"/>
                <w:lang w:val="id-ID"/>
              </w:rPr>
            </w:pPr>
            <w:r w:rsidRPr="00F91728">
              <w:rPr>
                <w:rFonts w:ascii="Arial" w:hAnsi="Arial" w:cs="Arial"/>
                <w:lang w:val="id-ID"/>
              </w:rPr>
              <w:t>3,64</w:t>
            </w:r>
            <w:r w:rsidRPr="00F91728">
              <w:rPr>
                <w:rFonts w:ascii="Arial" w:hAnsi="Arial" w:cs="Arial"/>
                <w:vertAlign w:val="superscript"/>
                <w:lang w:val="id-ID"/>
              </w:rPr>
              <w:t>a</w:t>
            </w:r>
          </w:p>
        </w:tc>
        <w:tc>
          <w:tcPr>
            <w:tcW w:w="1417" w:type="dxa"/>
            <w:shd w:val="clear" w:color="auto" w:fill="auto"/>
          </w:tcPr>
          <w:p w14:paraId="2906A67E" w14:textId="77777777" w:rsidR="00645685" w:rsidRPr="00F91728" w:rsidRDefault="00645685" w:rsidP="005D372E">
            <w:pPr>
              <w:pStyle w:val="NoSpacing"/>
              <w:jc w:val="center"/>
              <w:rPr>
                <w:rFonts w:ascii="Arial" w:hAnsi="Arial" w:cs="Arial"/>
                <w:lang w:val="id-ID"/>
              </w:rPr>
            </w:pPr>
            <w:r w:rsidRPr="00F91728">
              <w:rPr>
                <w:rFonts w:ascii="Arial" w:hAnsi="Arial" w:cs="Arial"/>
                <w:lang w:val="id-ID"/>
              </w:rPr>
              <w:t>3,14</w:t>
            </w:r>
            <w:r w:rsidRPr="00F91728">
              <w:rPr>
                <w:rFonts w:ascii="Arial" w:hAnsi="Arial" w:cs="Arial"/>
                <w:vertAlign w:val="superscript"/>
                <w:lang w:val="id-ID"/>
              </w:rPr>
              <w:t>a</w:t>
            </w:r>
          </w:p>
          <w:p w14:paraId="7F2DF24E" w14:textId="77777777" w:rsidR="00645685" w:rsidRPr="00F91728" w:rsidRDefault="00645685" w:rsidP="005D372E">
            <w:pPr>
              <w:pStyle w:val="NoSpacing"/>
              <w:jc w:val="center"/>
              <w:rPr>
                <w:rFonts w:ascii="Arial" w:hAnsi="Arial" w:cs="Arial"/>
                <w:lang w:val="id-ID"/>
              </w:rPr>
            </w:pPr>
            <w:r w:rsidRPr="00F91728">
              <w:rPr>
                <w:rFonts w:ascii="Arial" w:hAnsi="Arial" w:cs="Arial"/>
                <w:lang w:val="id-ID"/>
              </w:rPr>
              <w:t>3,77</w:t>
            </w:r>
            <w:r w:rsidRPr="00F91728">
              <w:rPr>
                <w:rFonts w:ascii="Arial" w:hAnsi="Arial" w:cs="Arial"/>
                <w:vertAlign w:val="superscript"/>
                <w:lang w:val="id-ID"/>
              </w:rPr>
              <w:t>a</w:t>
            </w:r>
          </w:p>
          <w:p w14:paraId="20B5A5EE" w14:textId="77777777" w:rsidR="00645685" w:rsidRPr="00F91728" w:rsidRDefault="00645685" w:rsidP="005D372E">
            <w:pPr>
              <w:pStyle w:val="NoSpacing"/>
              <w:jc w:val="center"/>
              <w:rPr>
                <w:rFonts w:ascii="Arial" w:hAnsi="Arial" w:cs="Arial"/>
                <w:lang w:val="id-ID"/>
              </w:rPr>
            </w:pPr>
            <w:r w:rsidRPr="00F91728">
              <w:rPr>
                <w:rFonts w:ascii="Arial" w:hAnsi="Arial" w:cs="Arial"/>
                <w:lang w:val="id-ID"/>
              </w:rPr>
              <w:t>4,08</w:t>
            </w:r>
            <w:r w:rsidRPr="00F91728">
              <w:rPr>
                <w:rFonts w:ascii="Arial" w:hAnsi="Arial" w:cs="Arial"/>
                <w:vertAlign w:val="superscript"/>
                <w:lang w:val="id-ID"/>
              </w:rPr>
              <w:t>a</w:t>
            </w:r>
          </w:p>
          <w:p w14:paraId="73AB5E38" w14:textId="77777777" w:rsidR="00645685" w:rsidRPr="00F91728" w:rsidRDefault="00645685" w:rsidP="005D372E">
            <w:pPr>
              <w:pStyle w:val="NoSpacing"/>
              <w:jc w:val="center"/>
              <w:rPr>
                <w:rFonts w:ascii="Arial" w:hAnsi="Arial" w:cs="Arial"/>
                <w:lang w:val="id-ID"/>
              </w:rPr>
            </w:pPr>
            <w:r w:rsidRPr="00F91728">
              <w:rPr>
                <w:rFonts w:ascii="Arial" w:hAnsi="Arial" w:cs="Arial"/>
                <w:lang w:val="id-ID"/>
              </w:rPr>
              <w:t>3,57</w:t>
            </w:r>
            <w:r w:rsidRPr="00F91728">
              <w:rPr>
                <w:rFonts w:ascii="Arial" w:hAnsi="Arial" w:cs="Arial"/>
                <w:vertAlign w:val="superscript"/>
                <w:lang w:val="id-ID"/>
              </w:rPr>
              <w:t>a</w:t>
            </w:r>
          </w:p>
        </w:tc>
        <w:tc>
          <w:tcPr>
            <w:tcW w:w="1134" w:type="dxa"/>
            <w:shd w:val="clear" w:color="auto" w:fill="auto"/>
          </w:tcPr>
          <w:p w14:paraId="104A847B" w14:textId="77777777" w:rsidR="00645685" w:rsidRPr="00F91728" w:rsidRDefault="00645685" w:rsidP="005D372E">
            <w:pPr>
              <w:pStyle w:val="NoSpacing"/>
              <w:jc w:val="center"/>
              <w:rPr>
                <w:rFonts w:ascii="Arial" w:hAnsi="Arial" w:cs="Arial"/>
                <w:lang w:val="id-ID"/>
              </w:rPr>
            </w:pPr>
            <w:r w:rsidRPr="00F91728">
              <w:rPr>
                <w:rFonts w:ascii="Arial" w:hAnsi="Arial" w:cs="Arial"/>
                <w:lang w:val="id-ID"/>
              </w:rPr>
              <w:t>2,24</w:t>
            </w:r>
            <w:r w:rsidRPr="00F91728">
              <w:rPr>
                <w:rFonts w:ascii="Arial" w:hAnsi="Arial" w:cs="Arial"/>
                <w:vertAlign w:val="superscript"/>
                <w:lang w:val="id-ID"/>
              </w:rPr>
              <w:t>b</w:t>
            </w:r>
          </w:p>
          <w:p w14:paraId="15C91929" w14:textId="77777777" w:rsidR="00645685" w:rsidRPr="00F91728" w:rsidRDefault="00645685" w:rsidP="005D372E">
            <w:pPr>
              <w:pStyle w:val="NoSpacing"/>
              <w:jc w:val="center"/>
              <w:rPr>
                <w:rFonts w:ascii="Arial" w:hAnsi="Arial" w:cs="Arial"/>
                <w:lang w:val="id-ID"/>
              </w:rPr>
            </w:pPr>
            <w:r w:rsidRPr="00F91728">
              <w:rPr>
                <w:rFonts w:ascii="Arial" w:hAnsi="Arial" w:cs="Arial"/>
                <w:lang w:val="id-ID"/>
              </w:rPr>
              <w:t xml:space="preserve"> 2,92</w:t>
            </w:r>
            <w:r w:rsidRPr="00F91728">
              <w:rPr>
                <w:rFonts w:ascii="Arial" w:hAnsi="Arial" w:cs="Arial"/>
                <w:vertAlign w:val="superscript"/>
                <w:lang w:val="id-ID"/>
              </w:rPr>
              <w:t>ab</w:t>
            </w:r>
          </w:p>
          <w:p w14:paraId="5ED6EF64" w14:textId="77777777" w:rsidR="00645685" w:rsidRPr="00F91728" w:rsidRDefault="00645685" w:rsidP="005D372E">
            <w:pPr>
              <w:pStyle w:val="NoSpacing"/>
              <w:jc w:val="center"/>
              <w:rPr>
                <w:rFonts w:ascii="Arial" w:hAnsi="Arial" w:cs="Arial"/>
                <w:lang w:val="id-ID"/>
              </w:rPr>
            </w:pPr>
            <w:r w:rsidRPr="00F91728">
              <w:rPr>
                <w:rFonts w:ascii="Arial" w:hAnsi="Arial" w:cs="Arial"/>
                <w:lang w:val="id-ID"/>
              </w:rPr>
              <w:t>2,96</w:t>
            </w:r>
            <w:r w:rsidRPr="00F91728">
              <w:rPr>
                <w:rFonts w:ascii="Arial" w:hAnsi="Arial" w:cs="Arial"/>
                <w:vertAlign w:val="superscript"/>
                <w:lang w:val="id-ID"/>
              </w:rPr>
              <w:t>b</w:t>
            </w:r>
          </w:p>
          <w:p w14:paraId="76AAC3B0" w14:textId="77777777" w:rsidR="00645685" w:rsidRPr="00F91728" w:rsidRDefault="00645685" w:rsidP="005D372E">
            <w:pPr>
              <w:pStyle w:val="NoSpacing"/>
              <w:jc w:val="center"/>
              <w:rPr>
                <w:rFonts w:ascii="Arial" w:hAnsi="Arial" w:cs="Arial"/>
                <w:lang w:val="id-ID"/>
              </w:rPr>
            </w:pPr>
            <w:r w:rsidRPr="00F91728">
              <w:rPr>
                <w:rFonts w:ascii="Arial" w:hAnsi="Arial" w:cs="Arial"/>
                <w:lang w:val="id-ID"/>
              </w:rPr>
              <w:t>2,66</w:t>
            </w:r>
            <w:r w:rsidRPr="00F91728">
              <w:rPr>
                <w:rFonts w:ascii="Arial" w:hAnsi="Arial" w:cs="Arial"/>
                <w:vertAlign w:val="superscript"/>
                <w:lang w:val="id-ID"/>
              </w:rPr>
              <w:t>b</w:t>
            </w:r>
          </w:p>
        </w:tc>
        <w:tc>
          <w:tcPr>
            <w:tcW w:w="1186" w:type="dxa"/>
            <w:shd w:val="clear" w:color="auto" w:fill="auto"/>
          </w:tcPr>
          <w:p w14:paraId="10223A84" w14:textId="77777777" w:rsidR="00645685" w:rsidRPr="00F91728" w:rsidRDefault="00645685" w:rsidP="005D372E">
            <w:pPr>
              <w:pStyle w:val="NoSpacing"/>
              <w:jc w:val="center"/>
              <w:rPr>
                <w:rFonts w:ascii="Arial" w:hAnsi="Arial" w:cs="Arial"/>
                <w:lang w:val="id-ID"/>
              </w:rPr>
            </w:pPr>
            <w:r w:rsidRPr="00F91728">
              <w:rPr>
                <w:rFonts w:ascii="Arial" w:hAnsi="Arial" w:cs="Arial"/>
                <w:lang w:val="id-ID"/>
              </w:rPr>
              <w:t>2,14</w:t>
            </w:r>
            <w:r w:rsidRPr="00F91728">
              <w:rPr>
                <w:rFonts w:ascii="Arial" w:hAnsi="Arial" w:cs="Arial"/>
                <w:vertAlign w:val="superscript"/>
                <w:lang w:val="id-ID"/>
              </w:rPr>
              <w:t>b</w:t>
            </w:r>
          </w:p>
          <w:p w14:paraId="0C2B8BEF" w14:textId="77777777" w:rsidR="00645685" w:rsidRPr="00F91728" w:rsidRDefault="00645685" w:rsidP="005D372E">
            <w:pPr>
              <w:pStyle w:val="NoSpacing"/>
              <w:jc w:val="center"/>
              <w:rPr>
                <w:rFonts w:ascii="Arial" w:hAnsi="Arial" w:cs="Arial"/>
                <w:lang w:val="id-ID"/>
              </w:rPr>
            </w:pPr>
            <w:r w:rsidRPr="00F91728">
              <w:rPr>
                <w:rFonts w:ascii="Arial" w:hAnsi="Arial" w:cs="Arial"/>
                <w:lang w:val="id-ID"/>
              </w:rPr>
              <w:t>2,57</w:t>
            </w:r>
            <w:r w:rsidRPr="00F91728">
              <w:rPr>
                <w:rFonts w:ascii="Arial" w:hAnsi="Arial" w:cs="Arial"/>
                <w:vertAlign w:val="superscript"/>
                <w:lang w:val="id-ID"/>
              </w:rPr>
              <w:t>b</w:t>
            </w:r>
          </w:p>
          <w:p w14:paraId="7DA40937" w14:textId="77777777" w:rsidR="00645685" w:rsidRPr="00F91728" w:rsidRDefault="00645685" w:rsidP="005D372E">
            <w:pPr>
              <w:pStyle w:val="NoSpacing"/>
              <w:jc w:val="center"/>
              <w:rPr>
                <w:rFonts w:ascii="Arial" w:hAnsi="Arial" w:cs="Arial"/>
                <w:lang w:val="id-ID"/>
              </w:rPr>
            </w:pPr>
            <w:r w:rsidRPr="00F91728">
              <w:rPr>
                <w:rFonts w:ascii="Arial" w:hAnsi="Arial" w:cs="Arial"/>
                <w:lang w:val="id-ID"/>
              </w:rPr>
              <w:t>3,01</w:t>
            </w:r>
            <w:r w:rsidRPr="00F91728">
              <w:rPr>
                <w:rFonts w:ascii="Arial" w:hAnsi="Arial" w:cs="Arial"/>
                <w:vertAlign w:val="superscript"/>
                <w:lang w:val="id-ID"/>
              </w:rPr>
              <w:t>b</w:t>
            </w:r>
          </w:p>
          <w:p w14:paraId="1902886E" w14:textId="77777777" w:rsidR="00645685" w:rsidRPr="00F91728" w:rsidRDefault="00645685" w:rsidP="005D372E">
            <w:pPr>
              <w:pStyle w:val="NoSpacing"/>
              <w:jc w:val="center"/>
              <w:rPr>
                <w:rFonts w:ascii="Arial" w:hAnsi="Arial" w:cs="Arial"/>
                <w:lang w:val="id-ID"/>
              </w:rPr>
            </w:pPr>
            <w:r w:rsidRPr="00F91728">
              <w:rPr>
                <w:rFonts w:ascii="Arial" w:hAnsi="Arial" w:cs="Arial"/>
                <w:lang w:val="id-ID"/>
              </w:rPr>
              <w:t>2,50</w:t>
            </w:r>
            <w:r w:rsidRPr="00F91728">
              <w:rPr>
                <w:rFonts w:ascii="Arial" w:hAnsi="Arial" w:cs="Arial"/>
                <w:vertAlign w:val="superscript"/>
                <w:lang w:val="id-ID"/>
              </w:rPr>
              <w:t>b</w:t>
            </w:r>
          </w:p>
        </w:tc>
      </w:tr>
    </w:tbl>
    <w:p w14:paraId="45FC13FE" w14:textId="77777777" w:rsidR="00645685" w:rsidRPr="00F91728" w:rsidRDefault="00645685" w:rsidP="005D372E">
      <w:pPr>
        <w:pStyle w:val="NoSpacing"/>
        <w:ind w:left="142" w:hanging="142"/>
        <w:rPr>
          <w:rFonts w:ascii="Arial" w:hAnsi="Arial" w:cs="Arial"/>
          <w:lang w:val="id-ID"/>
        </w:rPr>
      </w:pPr>
      <w:r w:rsidRPr="00F91728">
        <w:rPr>
          <w:rFonts w:ascii="Arial" w:hAnsi="Arial" w:cs="Arial"/>
          <w:lang w:val="id-ID"/>
        </w:rPr>
        <w:t>P1: pakan berprotein 21,13%, P2: pakan berprotein 18,71%, P3: pakan berprotein 16,58%,</w:t>
      </w:r>
    </w:p>
    <w:p w14:paraId="7297DB9A" w14:textId="77777777" w:rsidR="00645685" w:rsidRPr="00F91728" w:rsidRDefault="00645685" w:rsidP="005D372E">
      <w:pPr>
        <w:pStyle w:val="NoSpacing"/>
        <w:ind w:left="142" w:hanging="142"/>
        <w:rPr>
          <w:rFonts w:ascii="Arial" w:hAnsi="Arial" w:cs="Arial"/>
          <w:vertAlign w:val="superscript"/>
          <w:lang w:val="id-ID"/>
        </w:rPr>
      </w:pPr>
      <w:r w:rsidRPr="00F91728">
        <w:rPr>
          <w:rFonts w:ascii="Arial" w:hAnsi="Arial" w:cs="Arial"/>
          <w:lang w:val="id-ID"/>
        </w:rPr>
        <w:t>P4: pakan berprotein 14,79%.</w:t>
      </w:r>
    </w:p>
    <w:p w14:paraId="46D0851A" w14:textId="77777777" w:rsidR="00645685" w:rsidRPr="00F91728" w:rsidRDefault="00645685" w:rsidP="005D372E">
      <w:pPr>
        <w:pStyle w:val="NoSpacing"/>
        <w:ind w:left="142" w:hanging="142"/>
        <w:rPr>
          <w:rFonts w:ascii="Arial" w:hAnsi="Arial" w:cs="Arial"/>
          <w:lang w:val="id-ID"/>
        </w:rPr>
      </w:pPr>
      <w:proofErr w:type="spellStart"/>
      <w:r w:rsidRPr="00F91728">
        <w:rPr>
          <w:rFonts w:ascii="Arial" w:hAnsi="Arial" w:cs="Arial"/>
          <w:vertAlign w:val="superscript"/>
          <w:lang w:val="id-ID"/>
        </w:rPr>
        <w:t>a,b</w:t>
      </w:r>
      <w:proofErr w:type="spellEnd"/>
      <w:r w:rsidRPr="00F91728">
        <w:rPr>
          <w:rFonts w:ascii="Arial" w:hAnsi="Arial" w:cs="Arial"/>
          <w:vertAlign w:val="superscript"/>
          <w:lang w:val="id-ID"/>
        </w:rPr>
        <w:t xml:space="preserve"> </w:t>
      </w:r>
      <w:r w:rsidRPr="00F91728">
        <w:rPr>
          <w:rFonts w:ascii="Arial" w:hAnsi="Arial" w:cs="Arial"/>
          <w:lang w:val="id-ID"/>
        </w:rPr>
        <w:t xml:space="preserve"> Superskrip yang berbeda pada baris yang sama menunjukkan perbedaan yang nyata (P&lt;0,05) dan sangat nyata (P&lt;0,01).</w:t>
      </w:r>
    </w:p>
    <w:p w14:paraId="488F0E7C" w14:textId="77777777" w:rsidR="00645685" w:rsidRPr="00F91728" w:rsidRDefault="00645685" w:rsidP="005D372E">
      <w:pPr>
        <w:pStyle w:val="NoSpacing"/>
        <w:ind w:left="142" w:hanging="142"/>
        <w:rPr>
          <w:rFonts w:ascii="Arial" w:hAnsi="Arial" w:cs="Arial"/>
          <w:lang w:val="id-ID"/>
        </w:rPr>
      </w:pPr>
      <w:r w:rsidRPr="00F91728">
        <w:rPr>
          <w:rFonts w:ascii="Arial" w:hAnsi="Arial" w:cs="Arial"/>
          <w:lang w:val="id-ID"/>
        </w:rPr>
        <w:t>*   Berbeda nyata, **  Berbeda sangat nyata.</w:t>
      </w:r>
    </w:p>
    <w:p w14:paraId="332B954C" w14:textId="77777777" w:rsidR="00E20FB2" w:rsidRPr="00F91728" w:rsidRDefault="00E20FB2" w:rsidP="005D372E">
      <w:pPr>
        <w:jc w:val="center"/>
        <w:rPr>
          <w:rFonts w:cs="Arial"/>
        </w:rPr>
      </w:pPr>
    </w:p>
    <w:p w14:paraId="2A0B4DD1" w14:textId="77777777" w:rsidR="00E20FB2" w:rsidRPr="00F91728" w:rsidRDefault="00E20FB2" w:rsidP="005D372E">
      <w:pPr>
        <w:jc w:val="center"/>
        <w:rPr>
          <w:rFonts w:cs="Arial"/>
          <w:color w:val="FF0000"/>
        </w:rPr>
      </w:pPr>
      <w:r w:rsidRPr="00F91728">
        <w:rPr>
          <w:rFonts w:cs="Arial"/>
          <w:color w:val="FF0000"/>
        </w:rPr>
        <w:t>(spasi 1)</w:t>
      </w:r>
    </w:p>
    <w:p w14:paraId="0EB5102A" w14:textId="77777777" w:rsidR="00645685" w:rsidRPr="00F91728" w:rsidRDefault="00392B35" w:rsidP="005D372E">
      <w:pPr>
        <w:ind w:firstLine="567"/>
        <w:jc w:val="both"/>
        <w:rPr>
          <w:rFonts w:eastAsia="Calibri" w:cs="Arial"/>
          <w:smallCaps/>
        </w:rPr>
      </w:pPr>
      <w:r>
        <w:rPr>
          <w:noProof/>
        </w:rPr>
        <w:drawing>
          <wp:anchor distT="0" distB="381" distL="114300" distR="115062" simplePos="0" relativeHeight="251657728" behindDoc="0" locked="0" layoutInCell="1" allowOverlap="1" wp14:anchorId="00DEE2CA" wp14:editId="01AEFE7B">
            <wp:simplePos x="0" y="0"/>
            <wp:positionH relativeFrom="column">
              <wp:posOffset>1169670</wp:posOffset>
            </wp:positionH>
            <wp:positionV relativeFrom="paragraph">
              <wp:posOffset>57785</wp:posOffset>
            </wp:positionV>
            <wp:extent cx="3028315" cy="1285875"/>
            <wp:effectExtent l="0" t="0" r="0" b="0"/>
            <wp:wrapNone/>
            <wp:docPr id="5" name="Chart 10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5339C870" w14:textId="77777777" w:rsidR="00645685" w:rsidRPr="00F91728" w:rsidRDefault="00645685" w:rsidP="005D372E">
      <w:pPr>
        <w:ind w:firstLine="567"/>
        <w:jc w:val="both"/>
        <w:rPr>
          <w:rFonts w:eastAsia="Calibri" w:cs="Arial"/>
          <w:smallCaps/>
        </w:rPr>
      </w:pPr>
    </w:p>
    <w:p w14:paraId="6ACB5ED4" w14:textId="77777777" w:rsidR="00645685" w:rsidRPr="00F91728" w:rsidRDefault="00645685" w:rsidP="005D372E">
      <w:pPr>
        <w:ind w:firstLine="567"/>
        <w:jc w:val="both"/>
        <w:rPr>
          <w:rFonts w:eastAsia="Calibri" w:cs="Arial"/>
          <w:smallCaps/>
        </w:rPr>
      </w:pPr>
    </w:p>
    <w:p w14:paraId="1701EBAC" w14:textId="77777777" w:rsidR="00645685" w:rsidRPr="00F91728" w:rsidRDefault="00645685" w:rsidP="005D372E">
      <w:pPr>
        <w:ind w:firstLine="567"/>
        <w:jc w:val="both"/>
        <w:rPr>
          <w:rFonts w:eastAsia="Calibri" w:cs="Arial"/>
          <w:smallCaps/>
        </w:rPr>
      </w:pPr>
    </w:p>
    <w:p w14:paraId="3FBAD451" w14:textId="77777777" w:rsidR="00645685" w:rsidRPr="00F91728" w:rsidRDefault="00645685" w:rsidP="005D372E">
      <w:pPr>
        <w:ind w:firstLine="567"/>
        <w:jc w:val="both"/>
        <w:rPr>
          <w:rFonts w:eastAsia="Calibri" w:cs="Arial"/>
          <w:smallCaps/>
        </w:rPr>
      </w:pPr>
    </w:p>
    <w:p w14:paraId="7D6FEF0E" w14:textId="77777777" w:rsidR="00645685" w:rsidRPr="00F91728" w:rsidRDefault="00645685" w:rsidP="005D372E">
      <w:pPr>
        <w:jc w:val="center"/>
        <w:rPr>
          <w:rFonts w:eastAsia="Calibri" w:cs="Arial"/>
          <w:sz w:val="18"/>
          <w:szCs w:val="18"/>
        </w:rPr>
      </w:pPr>
      <w:bookmarkStart w:id="0" w:name="_Toc302765499"/>
    </w:p>
    <w:p w14:paraId="4A32DECD" w14:textId="77777777" w:rsidR="00645685" w:rsidRPr="00F91728" w:rsidRDefault="005F6C35" w:rsidP="009800F7">
      <w:pPr>
        <w:pStyle w:val="Gambar"/>
      </w:pPr>
      <w:r w:rsidRPr="00F91728">
        <w:t>Gambar 1. Rerata</w:t>
      </w:r>
      <w:r w:rsidR="00645685" w:rsidRPr="00F91728">
        <w:t xml:space="preserve"> rendemen keju putih rendah lemak</w:t>
      </w:r>
      <w:bookmarkEnd w:id="0"/>
      <w:r w:rsidR="00645685" w:rsidRPr="00F91728">
        <w:t xml:space="preserve"> dengan berbagai susu modifikasi</w:t>
      </w:r>
      <w:r w:rsidRPr="00F91728">
        <w:t>.</w:t>
      </w:r>
      <w:r w:rsidR="009800F7">
        <w:t xml:space="preserve"> </w:t>
      </w:r>
      <w:r w:rsidR="009800F7">
        <w:br/>
      </w:r>
      <w:proofErr w:type="spellStart"/>
      <w:r w:rsidR="00645685" w:rsidRPr="00F91728">
        <w:rPr>
          <w:vertAlign w:val="superscript"/>
        </w:rPr>
        <w:t>a,b,c</w:t>
      </w:r>
      <w:proofErr w:type="spellEnd"/>
      <w:r w:rsidR="00645685" w:rsidRPr="00F91728">
        <w:t xml:space="preserve"> huruf yang berbeda pada diagram menunjukkan perbedaan yang nyata (P&lt;0,05)</w:t>
      </w:r>
      <w:r w:rsidRPr="00F91728">
        <w:t>.</w:t>
      </w:r>
      <w:r w:rsidR="00645685" w:rsidRPr="00F91728">
        <w:t xml:space="preserve"> </w:t>
      </w:r>
    </w:p>
    <w:p w14:paraId="1C9A3BE9" w14:textId="77777777" w:rsidR="00E20FB2" w:rsidRPr="00F91728" w:rsidRDefault="00E20FB2" w:rsidP="005F6C35">
      <w:pPr>
        <w:jc w:val="center"/>
        <w:rPr>
          <w:rFonts w:cs="Arial"/>
          <w:b/>
          <w:lang w:eastAsia="ja-JP"/>
        </w:rPr>
      </w:pPr>
    </w:p>
    <w:p w14:paraId="63F92086" w14:textId="77777777" w:rsidR="00B37334" w:rsidRPr="00F91728" w:rsidRDefault="00B245F9" w:rsidP="009800F7">
      <w:pPr>
        <w:pStyle w:val="Heading2"/>
      </w:pPr>
      <w:r w:rsidRPr="009800F7">
        <w:t>Kesimpulan</w:t>
      </w:r>
      <w:r w:rsidR="005D372E" w:rsidRPr="00F91728">
        <w:t xml:space="preserve"> </w:t>
      </w:r>
      <w:r w:rsidR="005D372E" w:rsidRPr="009800F7">
        <w:rPr>
          <w:color w:val="FF0000"/>
        </w:rPr>
        <w:t>(</w:t>
      </w:r>
      <w:proofErr w:type="spellStart"/>
      <w:r w:rsidR="005D372E" w:rsidRPr="009800F7">
        <w:rPr>
          <w:color w:val="FF0000"/>
        </w:rPr>
        <w:t>Arial</w:t>
      </w:r>
      <w:proofErr w:type="spellEnd"/>
      <w:r w:rsidR="005D372E" w:rsidRPr="009800F7">
        <w:rPr>
          <w:color w:val="FF0000"/>
        </w:rPr>
        <w:t xml:space="preserve">, </w:t>
      </w:r>
      <w:proofErr w:type="spellStart"/>
      <w:r w:rsidR="005D372E" w:rsidRPr="009800F7">
        <w:rPr>
          <w:color w:val="FF0000"/>
        </w:rPr>
        <w:t>center</w:t>
      </w:r>
      <w:proofErr w:type="spellEnd"/>
      <w:r w:rsidR="005D372E" w:rsidRPr="009800F7">
        <w:rPr>
          <w:color w:val="FF0000"/>
        </w:rPr>
        <w:t xml:space="preserve">, 12 </w:t>
      </w:r>
      <w:proofErr w:type="spellStart"/>
      <w:r w:rsidR="005D372E" w:rsidRPr="009800F7">
        <w:rPr>
          <w:color w:val="FF0000"/>
        </w:rPr>
        <w:t>pt</w:t>
      </w:r>
      <w:proofErr w:type="spellEnd"/>
      <w:r w:rsidR="005D372E" w:rsidRPr="009800F7">
        <w:rPr>
          <w:color w:val="FF0000"/>
        </w:rPr>
        <w:t xml:space="preserve">, </w:t>
      </w:r>
      <w:proofErr w:type="spellStart"/>
      <w:r w:rsidR="005D372E" w:rsidRPr="009800F7">
        <w:rPr>
          <w:color w:val="FF0000"/>
        </w:rPr>
        <w:t>bold</w:t>
      </w:r>
      <w:proofErr w:type="spellEnd"/>
      <w:r w:rsidR="005D372E" w:rsidRPr="009800F7">
        <w:rPr>
          <w:color w:val="FF0000"/>
        </w:rPr>
        <w:t>)</w:t>
      </w:r>
    </w:p>
    <w:p w14:paraId="6761AE70" w14:textId="77777777" w:rsidR="005F6C35" w:rsidRPr="00F91728" w:rsidRDefault="005F6C35" w:rsidP="005F6C35">
      <w:pPr>
        <w:ind w:firstLine="567"/>
        <w:jc w:val="both"/>
        <w:rPr>
          <w:rFonts w:cs="Arial"/>
        </w:rPr>
      </w:pPr>
      <w:r w:rsidRPr="00F91728">
        <w:rPr>
          <w:rFonts w:cs="Arial"/>
        </w:rPr>
        <w:t>Kesimpulan dituliskan secara ringkas dan jelas, yang menggambarkan substansi dari hasil penelitian yang telah diperoleh dan atau implikasinya. Pada bagian kesimpulan, pembahasan ulang dari hasil harus dihindari.</w:t>
      </w:r>
    </w:p>
    <w:p w14:paraId="296DDEE6" w14:textId="77777777" w:rsidR="00B37334" w:rsidRPr="00F91728" w:rsidRDefault="00B245F9" w:rsidP="009800F7">
      <w:pPr>
        <w:pStyle w:val="Heading2"/>
      </w:pPr>
      <w:r w:rsidRPr="00F91728">
        <w:t>Daftar Pustaka</w:t>
      </w:r>
      <w:r w:rsidR="005D372E" w:rsidRPr="00F91728">
        <w:t xml:space="preserve"> </w:t>
      </w:r>
      <w:r w:rsidR="005D372E" w:rsidRPr="009800F7">
        <w:rPr>
          <w:color w:val="FF0000"/>
        </w:rPr>
        <w:t>(</w:t>
      </w:r>
      <w:proofErr w:type="spellStart"/>
      <w:r w:rsidR="005D372E" w:rsidRPr="009800F7">
        <w:rPr>
          <w:color w:val="FF0000"/>
        </w:rPr>
        <w:t>Arial</w:t>
      </w:r>
      <w:proofErr w:type="spellEnd"/>
      <w:r w:rsidR="005D372E" w:rsidRPr="009800F7">
        <w:rPr>
          <w:color w:val="FF0000"/>
        </w:rPr>
        <w:t xml:space="preserve">, </w:t>
      </w:r>
      <w:proofErr w:type="spellStart"/>
      <w:r w:rsidR="005D372E" w:rsidRPr="009800F7">
        <w:rPr>
          <w:color w:val="FF0000"/>
        </w:rPr>
        <w:t>center</w:t>
      </w:r>
      <w:proofErr w:type="spellEnd"/>
      <w:r w:rsidR="005D372E" w:rsidRPr="009800F7">
        <w:rPr>
          <w:color w:val="FF0000"/>
        </w:rPr>
        <w:t xml:space="preserve">, 12 </w:t>
      </w:r>
      <w:proofErr w:type="spellStart"/>
      <w:r w:rsidR="005D372E" w:rsidRPr="009800F7">
        <w:rPr>
          <w:color w:val="FF0000"/>
        </w:rPr>
        <w:t>pt</w:t>
      </w:r>
      <w:proofErr w:type="spellEnd"/>
      <w:r w:rsidR="005D372E" w:rsidRPr="009800F7">
        <w:rPr>
          <w:color w:val="FF0000"/>
        </w:rPr>
        <w:t xml:space="preserve">, </w:t>
      </w:r>
      <w:proofErr w:type="spellStart"/>
      <w:r w:rsidR="005D372E" w:rsidRPr="009800F7">
        <w:rPr>
          <w:color w:val="FF0000"/>
        </w:rPr>
        <w:t>bold</w:t>
      </w:r>
      <w:proofErr w:type="spellEnd"/>
      <w:r w:rsidR="005D372E" w:rsidRPr="009800F7">
        <w:rPr>
          <w:color w:val="FF0000"/>
        </w:rPr>
        <w:t>)</w:t>
      </w:r>
    </w:p>
    <w:p w14:paraId="770CD9B8" w14:textId="345DD1AF" w:rsidR="00392B35" w:rsidRPr="00F91728" w:rsidRDefault="005F6C35" w:rsidP="00392B35">
      <w:pPr>
        <w:ind w:firstLine="567"/>
        <w:jc w:val="both"/>
        <w:rPr>
          <w:rFonts w:cs="Arial"/>
        </w:rPr>
      </w:pPr>
      <w:r w:rsidRPr="00F91728">
        <w:rPr>
          <w:rFonts w:cs="Arial"/>
        </w:rPr>
        <w:t xml:space="preserve">Aturan pencantuman pustaka </w:t>
      </w:r>
      <w:proofErr w:type="spellStart"/>
      <w:r w:rsidR="00392B35">
        <w:rPr>
          <w:rFonts w:cs="Arial"/>
          <w:lang w:val="en-US"/>
        </w:rPr>
        <w:t>silahkan</w:t>
      </w:r>
      <w:proofErr w:type="spellEnd"/>
      <w:r w:rsidR="00392B35">
        <w:rPr>
          <w:rFonts w:cs="Arial"/>
          <w:lang w:val="en-US"/>
        </w:rPr>
        <w:t xml:space="preserve"> </w:t>
      </w:r>
      <w:proofErr w:type="spellStart"/>
      <w:r w:rsidR="00392B35">
        <w:rPr>
          <w:rFonts w:cs="Arial"/>
          <w:lang w:val="en-US"/>
        </w:rPr>
        <w:t>lihat</w:t>
      </w:r>
      <w:proofErr w:type="spellEnd"/>
      <w:r w:rsidR="00392B35">
        <w:rPr>
          <w:rFonts w:cs="Arial"/>
          <w:lang w:val="en-US"/>
        </w:rPr>
        <w:t xml:space="preserve"> di </w:t>
      </w:r>
      <w:proofErr w:type="spellStart"/>
      <w:r w:rsidR="00392B35">
        <w:rPr>
          <w:rFonts w:cs="Arial"/>
          <w:lang w:val="en-US"/>
        </w:rPr>
        <w:t>panduan</w:t>
      </w:r>
      <w:proofErr w:type="spellEnd"/>
      <w:r w:rsidR="00392B35">
        <w:rPr>
          <w:rFonts w:cs="Arial"/>
          <w:lang w:val="en-US"/>
        </w:rPr>
        <w:t xml:space="preserve"> </w:t>
      </w:r>
      <w:proofErr w:type="spellStart"/>
      <w:r w:rsidR="00392B35">
        <w:rPr>
          <w:rFonts w:cs="Arial"/>
          <w:lang w:val="en-US"/>
        </w:rPr>
        <w:t>penulisan</w:t>
      </w:r>
      <w:proofErr w:type="spellEnd"/>
      <w:r w:rsidR="00392B35">
        <w:rPr>
          <w:rFonts w:cs="Arial"/>
          <w:lang w:val="en-US"/>
        </w:rPr>
        <w:t xml:space="preserve"> proposal dan thesis. </w:t>
      </w:r>
    </w:p>
    <w:p w14:paraId="6C652F92" w14:textId="63482AD5" w:rsidR="005F6C35" w:rsidRPr="00F91728" w:rsidRDefault="005F6C35" w:rsidP="005F6C35">
      <w:pPr>
        <w:pStyle w:val="ListParagraph"/>
        <w:ind w:left="567" w:hanging="567"/>
        <w:jc w:val="both"/>
        <w:rPr>
          <w:rFonts w:ascii="Arial" w:hAnsi="Arial" w:cs="Arial"/>
          <w:szCs w:val="22"/>
        </w:rPr>
      </w:pPr>
    </w:p>
    <w:sectPr w:rsidR="005F6C35" w:rsidRPr="00F91728" w:rsidSect="00645685">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B56B7" w14:textId="77777777" w:rsidR="007A32B9" w:rsidRDefault="007A32B9" w:rsidP="00460B7E">
      <w:r>
        <w:separator/>
      </w:r>
    </w:p>
  </w:endnote>
  <w:endnote w:type="continuationSeparator" w:id="0">
    <w:p w14:paraId="6CD532A3" w14:textId="77777777" w:rsidR="007A32B9" w:rsidRDefault="007A32B9" w:rsidP="0046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DC031" w14:textId="77777777" w:rsidR="00460B7E" w:rsidRPr="00460B7E" w:rsidRDefault="00460B7E">
    <w:pPr>
      <w:pStyle w:val="Footer"/>
      <w:jc w:val="center"/>
    </w:pPr>
    <w:r w:rsidRPr="00460B7E">
      <w:fldChar w:fldCharType="begin"/>
    </w:r>
    <w:r w:rsidRPr="00460B7E">
      <w:instrText xml:space="preserve"> PAGE   \* MERGEFORMAT </w:instrText>
    </w:r>
    <w:r w:rsidRPr="00460B7E">
      <w:fldChar w:fldCharType="separate"/>
    </w:r>
    <w:r w:rsidR="0057016A">
      <w:rPr>
        <w:noProof/>
      </w:rPr>
      <w:t>1</w:t>
    </w:r>
    <w:r w:rsidRPr="00460B7E">
      <w:rPr>
        <w:noProof/>
      </w:rPr>
      <w:fldChar w:fldCharType="end"/>
    </w:r>
  </w:p>
  <w:p w14:paraId="1DC2D71E" w14:textId="77777777" w:rsidR="00460B7E" w:rsidRDefault="00460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E2F03" w14:textId="77777777" w:rsidR="007A32B9" w:rsidRDefault="007A32B9" w:rsidP="00460B7E">
      <w:r>
        <w:separator/>
      </w:r>
    </w:p>
  </w:footnote>
  <w:footnote w:type="continuationSeparator" w:id="0">
    <w:p w14:paraId="5EADF395" w14:textId="77777777" w:rsidR="007A32B9" w:rsidRDefault="007A32B9" w:rsidP="0046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84817"/>
    <w:multiLevelType w:val="hybridMultilevel"/>
    <w:tmpl w:val="DE38C912"/>
    <w:lvl w:ilvl="0" w:tplc="839204B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D6BFF"/>
    <w:multiLevelType w:val="hybridMultilevel"/>
    <w:tmpl w:val="C1E88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7"/>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34"/>
    <w:rsid w:val="00007C8C"/>
    <w:rsid w:val="000111F7"/>
    <w:rsid w:val="00014CA1"/>
    <w:rsid w:val="00025560"/>
    <w:rsid w:val="000576DE"/>
    <w:rsid w:val="000622A8"/>
    <w:rsid w:val="000852D7"/>
    <w:rsid w:val="000B2772"/>
    <w:rsid w:val="000C0C60"/>
    <w:rsid w:val="000D1674"/>
    <w:rsid w:val="00101FC7"/>
    <w:rsid w:val="00110FEC"/>
    <w:rsid w:val="00121E58"/>
    <w:rsid w:val="00123FBC"/>
    <w:rsid w:val="001812C7"/>
    <w:rsid w:val="001817C6"/>
    <w:rsid w:val="001B26D7"/>
    <w:rsid w:val="001C41B2"/>
    <w:rsid w:val="0021122A"/>
    <w:rsid w:val="00212707"/>
    <w:rsid w:val="0023164F"/>
    <w:rsid w:val="002D638A"/>
    <w:rsid w:val="002E1EF4"/>
    <w:rsid w:val="00320F55"/>
    <w:rsid w:val="00321854"/>
    <w:rsid w:val="00321DCC"/>
    <w:rsid w:val="00332C18"/>
    <w:rsid w:val="00336372"/>
    <w:rsid w:val="00363D87"/>
    <w:rsid w:val="0036559D"/>
    <w:rsid w:val="00392B35"/>
    <w:rsid w:val="003B0203"/>
    <w:rsid w:val="003C78B3"/>
    <w:rsid w:val="003D7059"/>
    <w:rsid w:val="003E2F4E"/>
    <w:rsid w:val="003F13CF"/>
    <w:rsid w:val="00420EED"/>
    <w:rsid w:val="004361F6"/>
    <w:rsid w:val="00445061"/>
    <w:rsid w:val="00460B7E"/>
    <w:rsid w:val="0048154E"/>
    <w:rsid w:val="00485AAB"/>
    <w:rsid w:val="004872B2"/>
    <w:rsid w:val="004975E4"/>
    <w:rsid w:val="004C4474"/>
    <w:rsid w:val="004C4577"/>
    <w:rsid w:val="004D2467"/>
    <w:rsid w:val="004E0808"/>
    <w:rsid w:val="00511078"/>
    <w:rsid w:val="0052046F"/>
    <w:rsid w:val="00564798"/>
    <w:rsid w:val="0057016A"/>
    <w:rsid w:val="00572F4A"/>
    <w:rsid w:val="0058713E"/>
    <w:rsid w:val="00587D6D"/>
    <w:rsid w:val="005A6B24"/>
    <w:rsid w:val="005D05F6"/>
    <w:rsid w:val="005D372E"/>
    <w:rsid w:val="005F6C35"/>
    <w:rsid w:val="006119F9"/>
    <w:rsid w:val="00627AE5"/>
    <w:rsid w:val="00636C58"/>
    <w:rsid w:val="00645685"/>
    <w:rsid w:val="00661B7F"/>
    <w:rsid w:val="00682724"/>
    <w:rsid w:val="00697445"/>
    <w:rsid w:val="006A0C09"/>
    <w:rsid w:val="006B38BF"/>
    <w:rsid w:val="006C57FD"/>
    <w:rsid w:val="006D2220"/>
    <w:rsid w:val="007178BD"/>
    <w:rsid w:val="00727695"/>
    <w:rsid w:val="007A32B9"/>
    <w:rsid w:val="007E54E3"/>
    <w:rsid w:val="007E5DF4"/>
    <w:rsid w:val="007F138D"/>
    <w:rsid w:val="007F50C4"/>
    <w:rsid w:val="0083214F"/>
    <w:rsid w:val="008326D6"/>
    <w:rsid w:val="00840805"/>
    <w:rsid w:val="008D41FF"/>
    <w:rsid w:val="00946A04"/>
    <w:rsid w:val="00954575"/>
    <w:rsid w:val="009800F7"/>
    <w:rsid w:val="009826F7"/>
    <w:rsid w:val="00A06EE6"/>
    <w:rsid w:val="00A3661C"/>
    <w:rsid w:val="00A40575"/>
    <w:rsid w:val="00A76357"/>
    <w:rsid w:val="00A81B1E"/>
    <w:rsid w:val="00AC03E6"/>
    <w:rsid w:val="00AE141A"/>
    <w:rsid w:val="00AE5291"/>
    <w:rsid w:val="00AF2978"/>
    <w:rsid w:val="00B02423"/>
    <w:rsid w:val="00B05996"/>
    <w:rsid w:val="00B245F9"/>
    <w:rsid w:val="00B31A0E"/>
    <w:rsid w:val="00B35324"/>
    <w:rsid w:val="00B37334"/>
    <w:rsid w:val="00B57194"/>
    <w:rsid w:val="00B74B0D"/>
    <w:rsid w:val="00B87975"/>
    <w:rsid w:val="00B87CF4"/>
    <w:rsid w:val="00B934A9"/>
    <w:rsid w:val="00B95040"/>
    <w:rsid w:val="00BC7B55"/>
    <w:rsid w:val="00BE7FFD"/>
    <w:rsid w:val="00C16453"/>
    <w:rsid w:val="00C26A15"/>
    <w:rsid w:val="00C350EB"/>
    <w:rsid w:val="00C6076F"/>
    <w:rsid w:val="00CA07D6"/>
    <w:rsid w:val="00CB0B30"/>
    <w:rsid w:val="00CB7181"/>
    <w:rsid w:val="00CF19C1"/>
    <w:rsid w:val="00D1497E"/>
    <w:rsid w:val="00D155C0"/>
    <w:rsid w:val="00D16C05"/>
    <w:rsid w:val="00D27B7A"/>
    <w:rsid w:val="00D475F2"/>
    <w:rsid w:val="00D640CA"/>
    <w:rsid w:val="00D83A26"/>
    <w:rsid w:val="00D9618A"/>
    <w:rsid w:val="00DC4592"/>
    <w:rsid w:val="00DE0778"/>
    <w:rsid w:val="00DE0CE4"/>
    <w:rsid w:val="00DF142D"/>
    <w:rsid w:val="00E07E5F"/>
    <w:rsid w:val="00E10962"/>
    <w:rsid w:val="00E11F0C"/>
    <w:rsid w:val="00E20FB2"/>
    <w:rsid w:val="00E2137B"/>
    <w:rsid w:val="00E526FB"/>
    <w:rsid w:val="00EB7230"/>
    <w:rsid w:val="00ED16C8"/>
    <w:rsid w:val="00EE06FC"/>
    <w:rsid w:val="00EE4F0E"/>
    <w:rsid w:val="00F0775A"/>
    <w:rsid w:val="00F40F6D"/>
    <w:rsid w:val="00F45E57"/>
    <w:rsid w:val="00F52C0A"/>
    <w:rsid w:val="00F53601"/>
    <w:rsid w:val="00F82CFA"/>
    <w:rsid w:val="00F82EDF"/>
    <w:rsid w:val="00F91728"/>
    <w:rsid w:val="00F918D9"/>
    <w:rsid w:val="00FB5B81"/>
    <w:rsid w:val="00FF751D"/>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420DA"/>
  <w15:docId w15:val="{44BA316F-F3FF-48E1-8880-09947095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CF4"/>
    <w:pPr>
      <w:spacing w:line="360" w:lineRule="auto"/>
    </w:pPr>
    <w:rPr>
      <w:rFonts w:ascii="Arial" w:eastAsia="Times New Roman" w:hAnsi="Arial"/>
      <w:sz w:val="22"/>
      <w:szCs w:val="22"/>
      <w:lang w:val="id-ID"/>
    </w:rPr>
  </w:style>
  <w:style w:type="paragraph" w:styleId="Heading1">
    <w:name w:val="heading 1"/>
    <w:basedOn w:val="Normal"/>
    <w:next w:val="Normal"/>
    <w:link w:val="Heading1Char"/>
    <w:uiPriority w:val="9"/>
    <w:qFormat/>
    <w:rsid w:val="00B87CF4"/>
    <w:pPr>
      <w:keepNext/>
      <w:jc w:val="center"/>
      <w:outlineLvl w:val="0"/>
    </w:pPr>
    <w:rPr>
      <w:b/>
      <w:bCs/>
      <w:kern w:val="32"/>
      <w:sz w:val="24"/>
      <w:szCs w:val="32"/>
    </w:rPr>
  </w:style>
  <w:style w:type="paragraph" w:styleId="Heading2">
    <w:name w:val="heading 2"/>
    <w:basedOn w:val="Normal"/>
    <w:next w:val="Normal"/>
    <w:link w:val="Heading2Char"/>
    <w:uiPriority w:val="9"/>
    <w:unhideWhenUsed/>
    <w:qFormat/>
    <w:rsid w:val="009800F7"/>
    <w:pPr>
      <w:keepNext/>
      <w:spacing w:before="240" w:after="120"/>
      <w:jc w:val="center"/>
      <w:outlineLvl w:val="1"/>
    </w:pPr>
    <w:rPr>
      <w:b/>
      <w:bCs/>
      <w:iCs/>
      <w:sz w:val="24"/>
      <w:szCs w:val="28"/>
    </w:rPr>
  </w:style>
  <w:style w:type="paragraph" w:styleId="Heading3">
    <w:name w:val="heading 3"/>
    <w:basedOn w:val="Normal"/>
    <w:next w:val="Normal"/>
    <w:link w:val="Heading3Char"/>
    <w:uiPriority w:val="9"/>
    <w:unhideWhenUsed/>
    <w:qFormat/>
    <w:rsid w:val="0032185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7CF4"/>
    <w:rPr>
      <w:rFonts w:ascii="Arial" w:eastAsia="Times New Roman" w:hAnsi="Arial"/>
      <w:b/>
      <w:bCs/>
      <w:kern w:val="32"/>
      <w:sz w:val="24"/>
      <w:szCs w:val="32"/>
      <w:lang w:eastAsia="en-US"/>
    </w:rPr>
  </w:style>
  <w:style w:type="paragraph" w:customStyle="1" w:styleId="Authors">
    <w:name w:val="Authors"/>
    <w:basedOn w:val="Normal"/>
    <w:qFormat/>
    <w:rsid w:val="00B87CF4"/>
    <w:pPr>
      <w:jc w:val="center"/>
    </w:pPr>
    <w:rPr>
      <w:b/>
    </w:rPr>
  </w:style>
  <w:style w:type="paragraph" w:customStyle="1" w:styleId="Affiliation">
    <w:name w:val="Affiliation"/>
    <w:basedOn w:val="Normal"/>
    <w:qFormat/>
    <w:rsid w:val="00B87CF4"/>
    <w:pPr>
      <w:jc w:val="center"/>
    </w:pPr>
  </w:style>
  <w:style w:type="paragraph" w:customStyle="1" w:styleId="Corresponding">
    <w:name w:val="Corresponding"/>
    <w:basedOn w:val="Normal"/>
    <w:qFormat/>
    <w:rsid w:val="00B87CF4"/>
    <w:pPr>
      <w:jc w:val="center"/>
    </w:pPr>
  </w:style>
  <w:style w:type="paragraph" w:customStyle="1" w:styleId="Abstract">
    <w:name w:val="Abstract"/>
    <w:basedOn w:val="Normal"/>
    <w:qFormat/>
    <w:rsid w:val="00B87CF4"/>
    <w:pPr>
      <w:spacing w:before="360" w:after="120"/>
      <w:jc w:val="center"/>
    </w:pPr>
    <w:rPr>
      <w:b/>
      <w:i/>
      <w:sz w:val="24"/>
      <w:lang w:val="en-US"/>
    </w:rPr>
  </w:style>
  <w:style w:type="paragraph" w:customStyle="1" w:styleId="Paragraph">
    <w:name w:val="Paragraph"/>
    <w:basedOn w:val="Normal"/>
    <w:qFormat/>
    <w:rsid w:val="00B87CF4"/>
    <w:pPr>
      <w:ind w:firstLine="567"/>
      <w:jc w:val="both"/>
    </w:pPr>
  </w:style>
  <w:style w:type="paragraph" w:customStyle="1" w:styleId="Keywords">
    <w:name w:val="Keywords"/>
    <w:basedOn w:val="Normal"/>
    <w:qFormat/>
    <w:rsid w:val="006D2220"/>
    <w:pPr>
      <w:spacing w:before="240"/>
      <w:jc w:val="both"/>
    </w:pPr>
  </w:style>
  <w:style w:type="character" w:customStyle="1" w:styleId="Heading2Char">
    <w:name w:val="Heading 2 Char"/>
    <w:link w:val="Heading2"/>
    <w:uiPriority w:val="9"/>
    <w:rsid w:val="009800F7"/>
    <w:rPr>
      <w:rFonts w:ascii="Arial" w:eastAsia="Times New Roman" w:hAnsi="Arial"/>
      <w:b/>
      <w:bCs/>
      <w:iCs/>
      <w:sz w:val="24"/>
      <w:szCs w:val="28"/>
      <w:lang w:eastAsia="en-US"/>
    </w:rPr>
  </w:style>
  <w:style w:type="character" w:customStyle="1" w:styleId="Heading3Char">
    <w:name w:val="Heading 3 Char"/>
    <w:link w:val="Heading3"/>
    <w:uiPriority w:val="9"/>
    <w:rsid w:val="00321854"/>
    <w:rPr>
      <w:rFonts w:ascii="Cambria" w:eastAsia="Times New Roman" w:hAnsi="Cambria" w:cs="Times New Roman"/>
      <w:b/>
      <w:bCs/>
      <w:sz w:val="26"/>
      <w:szCs w:val="26"/>
      <w:lang w:val="en-US" w:eastAsia="en-US"/>
    </w:rPr>
  </w:style>
  <w:style w:type="paragraph" w:customStyle="1" w:styleId="References">
    <w:name w:val="References"/>
    <w:basedOn w:val="Normal"/>
    <w:qFormat/>
    <w:rsid w:val="00B57194"/>
    <w:pPr>
      <w:spacing w:after="120"/>
      <w:ind w:left="567" w:hanging="567"/>
      <w:jc w:val="both"/>
    </w:pPr>
  </w:style>
  <w:style w:type="table" w:styleId="TableGrid">
    <w:name w:val="Table Grid"/>
    <w:basedOn w:val="TableNormal"/>
    <w:uiPriority w:val="59"/>
    <w:rsid w:val="00497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0B7E"/>
    <w:pPr>
      <w:tabs>
        <w:tab w:val="center" w:pos="4680"/>
        <w:tab w:val="right" w:pos="9360"/>
      </w:tabs>
    </w:pPr>
  </w:style>
  <w:style w:type="character" w:customStyle="1" w:styleId="HeaderChar">
    <w:name w:val="Header Char"/>
    <w:link w:val="Header"/>
    <w:uiPriority w:val="99"/>
    <w:rsid w:val="00460B7E"/>
    <w:rPr>
      <w:rFonts w:ascii="Times New Roman" w:eastAsia="Times New Roman" w:hAnsi="Times New Roman"/>
      <w:sz w:val="24"/>
      <w:szCs w:val="22"/>
    </w:rPr>
  </w:style>
  <w:style w:type="paragraph" w:styleId="Footer">
    <w:name w:val="footer"/>
    <w:basedOn w:val="Normal"/>
    <w:link w:val="FooterChar"/>
    <w:uiPriority w:val="99"/>
    <w:unhideWhenUsed/>
    <w:rsid w:val="00460B7E"/>
    <w:pPr>
      <w:tabs>
        <w:tab w:val="center" w:pos="4680"/>
        <w:tab w:val="right" w:pos="9360"/>
      </w:tabs>
    </w:pPr>
  </w:style>
  <w:style w:type="character" w:customStyle="1" w:styleId="FooterChar">
    <w:name w:val="Footer Char"/>
    <w:link w:val="Footer"/>
    <w:uiPriority w:val="99"/>
    <w:rsid w:val="00460B7E"/>
    <w:rPr>
      <w:rFonts w:ascii="Times New Roman" w:eastAsia="Times New Roman" w:hAnsi="Times New Roman"/>
      <w:sz w:val="24"/>
      <w:szCs w:val="22"/>
    </w:rPr>
  </w:style>
  <w:style w:type="character" w:styleId="Strong">
    <w:name w:val="Strong"/>
    <w:uiPriority w:val="22"/>
    <w:qFormat/>
    <w:rsid w:val="00460B7E"/>
    <w:rPr>
      <w:b/>
      <w:bCs/>
    </w:rPr>
  </w:style>
  <w:style w:type="paragraph" w:styleId="FootnoteText">
    <w:name w:val="footnote text"/>
    <w:basedOn w:val="Normal"/>
    <w:link w:val="FootnoteTextChar"/>
    <w:uiPriority w:val="99"/>
    <w:semiHidden/>
    <w:unhideWhenUsed/>
    <w:rsid w:val="00587D6D"/>
    <w:rPr>
      <w:sz w:val="20"/>
      <w:szCs w:val="20"/>
    </w:rPr>
  </w:style>
  <w:style w:type="character" w:customStyle="1" w:styleId="FootnoteTextChar">
    <w:name w:val="Footnote Text Char"/>
    <w:link w:val="FootnoteText"/>
    <w:uiPriority w:val="99"/>
    <w:semiHidden/>
    <w:rsid w:val="00587D6D"/>
    <w:rPr>
      <w:rFonts w:ascii="Times New Roman" w:eastAsia="Times New Roman" w:hAnsi="Times New Roman"/>
    </w:rPr>
  </w:style>
  <w:style w:type="character" w:styleId="FootnoteReference">
    <w:name w:val="footnote reference"/>
    <w:uiPriority w:val="99"/>
    <w:semiHidden/>
    <w:unhideWhenUsed/>
    <w:rsid w:val="00587D6D"/>
    <w:rPr>
      <w:vertAlign w:val="superscript"/>
    </w:rPr>
  </w:style>
  <w:style w:type="paragraph" w:customStyle="1" w:styleId="Papertext">
    <w:name w:val="Paper text"/>
    <w:basedOn w:val="Normal"/>
    <w:rsid w:val="00F91728"/>
    <w:pPr>
      <w:suppressAutoHyphens/>
      <w:ind w:firstLine="567"/>
      <w:jc w:val="both"/>
    </w:pPr>
    <w:rPr>
      <w:szCs w:val="24"/>
      <w:lang w:eastAsia="id-ID"/>
    </w:rPr>
  </w:style>
  <w:style w:type="paragraph" w:styleId="NoSpacing">
    <w:name w:val="No Spacing"/>
    <w:uiPriority w:val="1"/>
    <w:qFormat/>
    <w:rsid w:val="00645685"/>
    <w:rPr>
      <w:sz w:val="22"/>
      <w:szCs w:val="22"/>
    </w:rPr>
  </w:style>
  <w:style w:type="paragraph" w:customStyle="1" w:styleId="Author">
    <w:name w:val="Author"/>
    <w:basedOn w:val="Normal"/>
    <w:qFormat/>
    <w:rsid w:val="00645685"/>
    <w:pPr>
      <w:spacing w:line="480" w:lineRule="auto"/>
      <w:jc w:val="center"/>
    </w:pPr>
    <w:rPr>
      <w:noProof/>
    </w:rPr>
  </w:style>
  <w:style w:type="paragraph" w:styleId="ListParagraph">
    <w:name w:val="List Paragraph"/>
    <w:basedOn w:val="Normal"/>
    <w:uiPriority w:val="34"/>
    <w:qFormat/>
    <w:rsid w:val="005F6C35"/>
    <w:pPr>
      <w:ind w:left="720"/>
      <w:contextualSpacing/>
    </w:pPr>
    <w:rPr>
      <w:rFonts w:ascii="Cambria" w:eastAsia="MS Mincho" w:hAnsi="Cambria"/>
      <w:szCs w:val="24"/>
    </w:rPr>
  </w:style>
  <w:style w:type="character" w:styleId="Hyperlink">
    <w:name w:val="Hyperlink"/>
    <w:uiPriority w:val="99"/>
    <w:unhideWhenUsed/>
    <w:rsid w:val="005F6C35"/>
    <w:rPr>
      <w:color w:val="0000FF"/>
      <w:u w:val="single"/>
    </w:rPr>
  </w:style>
  <w:style w:type="paragraph" w:customStyle="1" w:styleId="Intisari">
    <w:name w:val="Intisari"/>
    <w:basedOn w:val="Normal"/>
    <w:qFormat/>
    <w:rsid w:val="00B87CF4"/>
    <w:pPr>
      <w:spacing w:before="360" w:after="120"/>
      <w:jc w:val="center"/>
    </w:pPr>
    <w:rPr>
      <w:b/>
      <w:sz w:val="24"/>
    </w:rPr>
  </w:style>
  <w:style w:type="paragraph" w:customStyle="1" w:styleId="Abstracttext">
    <w:name w:val="Abstract text"/>
    <w:basedOn w:val="Normal"/>
    <w:qFormat/>
    <w:rsid w:val="00B87CF4"/>
    <w:pPr>
      <w:ind w:firstLine="567"/>
      <w:jc w:val="both"/>
    </w:pPr>
    <w:rPr>
      <w:rFonts w:cs="Arial"/>
      <w:i/>
      <w:szCs w:val="20"/>
      <w:lang w:val="en-US"/>
    </w:rPr>
  </w:style>
  <w:style w:type="paragraph" w:customStyle="1" w:styleId="Intisaritext">
    <w:name w:val="Intisari text"/>
    <w:basedOn w:val="Normal"/>
    <w:qFormat/>
    <w:rsid w:val="00B87CF4"/>
    <w:pPr>
      <w:ind w:firstLine="567"/>
      <w:jc w:val="both"/>
    </w:pPr>
  </w:style>
  <w:style w:type="paragraph" w:customStyle="1" w:styleId="Tabel">
    <w:name w:val="Tabel"/>
    <w:basedOn w:val="Normal"/>
    <w:qFormat/>
    <w:rsid w:val="009800F7"/>
    <w:pPr>
      <w:spacing w:before="240" w:after="120" w:line="240" w:lineRule="auto"/>
      <w:jc w:val="center"/>
    </w:pPr>
    <w:rPr>
      <w:rFonts w:cs="Arial"/>
    </w:rPr>
  </w:style>
  <w:style w:type="paragraph" w:customStyle="1" w:styleId="Gambar">
    <w:name w:val="Gambar"/>
    <w:basedOn w:val="Normal"/>
    <w:qFormat/>
    <w:rsid w:val="009800F7"/>
    <w:pPr>
      <w:spacing w:before="120" w:after="360" w:line="240" w:lineRule="auto"/>
      <w:jc w:val="center"/>
    </w:pPr>
    <w:rPr>
      <w:rFonts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5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D:\4tik4_165\Intra\BAHAN%20KULIAH\KULIAH\SKRIPSI%20TIKA%20SEMANGAT\HASIL%20PENELITIAN%20TIKA%20SEMANGAT\HASIL%20PENELITIAN%20TIKA%20SEMANGAT...FOKUS...GAK%20BOLEH%20BURU2.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883713112833731"/>
          <c:y val="4.8607535836866556E-2"/>
          <c:w val="0.838966910722449"/>
          <c:h val="0.68397460452578551"/>
        </c:manualLayout>
      </c:layout>
      <c:barChart>
        <c:barDir val="col"/>
        <c:grouping val="clustered"/>
        <c:varyColors val="0"/>
        <c:ser>
          <c:idx val="0"/>
          <c:order val="0"/>
          <c:tx>
            <c:strRef>
              <c:f>'RATA-RATA DRY BASES'!$I$29</c:f>
              <c:strCache>
                <c:ptCount val="1"/>
                <c:pt idx="0">
                  <c:v>Rendemen Keju</c:v>
                </c:pt>
              </c:strCache>
            </c:strRef>
          </c:tx>
          <c:spPr>
            <a:solidFill>
              <a:sysClr val="windowText" lastClr="000000">
                <a:lumMod val="75000"/>
                <a:lumOff val="25000"/>
              </a:sysClr>
            </a:solidFill>
          </c:spPr>
          <c:invertIfNegative val="0"/>
          <c:dLbls>
            <c:dLbl>
              <c:idx val="0"/>
              <c:layout>
                <c:manualLayout>
                  <c:x val="2.7334921435863715E-2"/>
                  <c:y val="0"/>
                </c:manualLayout>
              </c:layout>
              <c:tx>
                <c:rich>
                  <a:bodyPr wrap="square" lIns="38100" tIns="19050" rIns="38100" bIns="19050" anchor="ctr">
                    <a:noAutofit/>
                  </a:bodyPr>
                  <a:lstStyle/>
                  <a:p>
                    <a:pPr>
                      <a:defRPr sz="800" baseline="0"/>
                    </a:pPr>
                    <a:r>
                      <a:rPr lang="en-US" sz="800"/>
                      <a:t>16,23</a:t>
                    </a:r>
                    <a:r>
                      <a:rPr lang="en-US" sz="800">
                        <a:latin typeface="Arial"/>
                        <a:cs typeface="Arial"/>
                      </a:rPr>
                      <a:t>±0,23</a:t>
                    </a:r>
                    <a:r>
                      <a:rPr lang="en-US" sz="800" baseline="30000"/>
                      <a:t>c</a:t>
                    </a:r>
                    <a:endParaRPr lang="en-US" sz="800"/>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manualLayout>
                      <c:w val="0.24831117421797685"/>
                      <c:h val="0.12716335178346858"/>
                    </c:manualLayout>
                  </c15:layout>
                  <c15:showDataLabelsRange val="0"/>
                </c:ext>
                <c:ext xmlns:c16="http://schemas.microsoft.com/office/drawing/2014/chart" uri="{C3380CC4-5D6E-409C-BE32-E72D297353CC}">
                  <c16:uniqueId val="{00000000-C35D-CA4C-8939-022024E04F1B}"/>
                </c:ext>
              </c:extLst>
            </c:dLbl>
            <c:dLbl>
              <c:idx val="1"/>
              <c:layout>
                <c:manualLayout>
                  <c:x val="4.9677098857426726E-3"/>
                  <c:y val="3.0518819938962362E-2"/>
                </c:manualLayout>
              </c:layout>
              <c:tx>
                <c:rich>
                  <a:bodyPr wrap="square" lIns="38100" tIns="19050" rIns="38100" bIns="19050" anchor="ctr">
                    <a:noAutofit/>
                  </a:bodyPr>
                  <a:lstStyle/>
                  <a:p>
                    <a:pPr>
                      <a:defRPr sz="800" baseline="0"/>
                    </a:pPr>
                    <a:r>
                      <a:rPr lang="en-US" sz="800" baseline="0"/>
                      <a:t>9,52</a:t>
                    </a:r>
                    <a:r>
                      <a:rPr lang="en-US" sz="800" baseline="0">
                        <a:latin typeface="Arial"/>
                        <a:cs typeface="Arial"/>
                      </a:rPr>
                      <a:t>±0,15</a:t>
                    </a:r>
                    <a:r>
                      <a:rPr lang="en-US" sz="800" baseline="30000"/>
                      <a:t>ab</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25876800794833582"/>
                      <c:h val="0.21759918616480167"/>
                    </c:manualLayout>
                  </c15:layout>
                  <c15:showDataLabelsRange val="0"/>
                </c:ext>
                <c:ext xmlns:c16="http://schemas.microsoft.com/office/drawing/2014/chart" uri="{C3380CC4-5D6E-409C-BE32-E72D297353CC}">
                  <c16:uniqueId val="{00000001-C35D-CA4C-8939-022024E04F1B}"/>
                </c:ext>
              </c:extLst>
            </c:dLbl>
            <c:dLbl>
              <c:idx val="2"/>
              <c:layout>
                <c:manualLayout>
                  <c:x val="-9.9354197714853452E-3"/>
                  <c:y val="0"/>
                </c:manualLayout>
              </c:layout>
              <c:tx>
                <c:rich>
                  <a:bodyPr wrap="square" lIns="38100" tIns="19050" rIns="38100" bIns="19050" anchor="ctr">
                    <a:noAutofit/>
                  </a:bodyPr>
                  <a:lstStyle/>
                  <a:p>
                    <a:pPr>
                      <a:defRPr sz="700" baseline="0"/>
                    </a:pPr>
                    <a:r>
                      <a:rPr lang="en-US" sz="800"/>
                      <a:t>15,31</a:t>
                    </a:r>
                    <a:r>
                      <a:rPr lang="en-US" sz="800">
                        <a:latin typeface="Arial"/>
                        <a:cs typeface="Arial"/>
                      </a:rPr>
                      <a:t>±0,21</a:t>
                    </a:r>
                    <a:r>
                      <a:rPr lang="en-US" sz="800" baseline="30000"/>
                      <a:t>c</a:t>
                    </a:r>
                    <a:endParaRPr lang="en-US" sz="800"/>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manualLayout>
                      <c:w val="0.25876800794833582"/>
                      <c:h val="0.13621566632756868"/>
                    </c:manualLayout>
                  </c15:layout>
                  <c15:showDataLabelsRange val="0"/>
                </c:ext>
                <c:ext xmlns:c16="http://schemas.microsoft.com/office/drawing/2014/chart" uri="{C3380CC4-5D6E-409C-BE32-E72D297353CC}">
                  <c16:uniqueId val="{00000002-C35D-CA4C-8939-022024E04F1B}"/>
                </c:ext>
              </c:extLst>
            </c:dLbl>
            <c:dLbl>
              <c:idx val="3"/>
              <c:layout>
                <c:manualLayout>
                  <c:x val="4.8602673147023975E-3"/>
                  <c:y val="3.2102728731942191E-2"/>
                </c:manualLayout>
              </c:layout>
              <c:tx>
                <c:rich>
                  <a:bodyPr/>
                  <a:lstStyle/>
                  <a:p>
                    <a:r>
                      <a:rPr lang="en-US" sz="800"/>
                      <a:t>6,69</a:t>
                    </a:r>
                    <a:r>
                      <a:rPr lang="en-US" sz="800">
                        <a:latin typeface="Arial"/>
                        <a:cs typeface="Arial"/>
                      </a:rPr>
                      <a:t>±0,14</a:t>
                    </a:r>
                    <a:r>
                      <a:rPr lang="en-US" sz="800" baseline="30000"/>
                      <a:t>a</a:t>
                    </a:r>
                    <a:endParaRPr lang="en-US" sz="800"/>
                  </a:p>
                </c:rich>
              </c:tx>
              <c:dLblPos val="outEnd"/>
              <c:showLegendKey val="0"/>
              <c:showVal val="1"/>
              <c:showCatName val="0"/>
              <c:showSerName val="0"/>
              <c:showPercent val="0"/>
              <c:showBubbleSize val="0"/>
              <c:extLst>
                <c:ext xmlns:c15="http://schemas.microsoft.com/office/drawing/2012/chart" uri="{CE6537A1-D6FC-4f65-9D91-7224C49458BB}">
                  <c15:layout>
                    <c:manualLayout>
                      <c:w val="0.23373025516403403"/>
                      <c:h val="0.22889245585874804"/>
                    </c:manualLayout>
                  </c15:layout>
                  <c15:showDataLabelsRange val="0"/>
                </c:ext>
                <c:ext xmlns:c16="http://schemas.microsoft.com/office/drawing/2014/chart" uri="{C3380CC4-5D6E-409C-BE32-E72D297353CC}">
                  <c16:uniqueId val="{00000003-C35D-CA4C-8939-022024E04F1B}"/>
                </c:ext>
              </c:extLst>
            </c:dLbl>
            <c:dLbl>
              <c:idx val="4"/>
              <c:layout>
                <c:manualLayout>
                  <c:x val="-1.8669983688701522E-3"/>
                  <c:y val="0"/>
                </c:manualLayout>
              </c:layout>
              <c:tx>
                <c:rich>
                  <a:bodyPr wrap="square" lIns="38100" tIns="19050" rIns="38100" bIns="19050" anchor="ctr">
                    <a:noAutofit/>
                  </a:bodyPr>
                  <a:lstStyle/>
                  <a:p>
                    <a:pPr>
                      <a:defRPr sz="700" baseline="0"/>
                    </a:pPr>
                    <a:r>
                      <a:rPr lang="en-US" sz="700" baseline="0"/>
                      <a:t>12,94</a:t>
                    </a:r>
                    <a:r>
                      <a:rPr lang="en-US" sz="700" baseline="0">
                        <a:latin typeface="Arial"/>
                        <a:cs typeface="Arial"/>
                      </a:rPr>
                      <a:t>±0,16</a:t>
                    </a:r>
                    <a:r>
                      <a:rPr lang="en-US" sz="700" baseline="30000"/>
                      <a:t>bc</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manualLayout>
                      <c:w val="0.26380338821283705"/>
                      <c:h val="0.24117717736961414"/>
                    </c:manualLayout>
                  </c15:layout>
                  <c15:showDataLabelsRange val="0"/>
                </c:ext>
                <c:ext xmlns:c16="http://schemas.microsoft.com/office/drawing/2014/chart" uri="{C3380CC4-5D6E-409C-BE32-E72D297353CC}">
                  <c16:uniqueId val="{00000004-C35D-CA4C-8939-022024E04F1B}"/>
                </c:ext>
              </c:extLst>
            </c:dLbl>
            <c:spPr>
              <a:noFill/>
              <a:ln>
                <a:noFill/>
              </a:ln>
              <a:effectLst/>
            </c:spPr>
            <c:txPr>
              <a:bodyPr wrap="square" lIns="38100" tIns="19050" rIns="38100" bIns="19050" anchor="ctr">
                <a:spAutoFit/>
              </a:bodyPr>
              <a:lstStyle/>
              <a:p>
                <a:pPr>
                  <a:defRPr sz="700" baseline="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'RATA-RATA DRY BASES'!$H$30:$H$34</c:f>
              <c:strCache>
                <c:ptCount val="5"/>
                <c:pt idx="0">
                  <c:v>A1</c:v>
                </c:pt>
                <c:pt idx="1">
                  <c:v>A2</c:v>
                </c:pt>
                <c:pt idx="2">
                  <c:v>A3</c:v>
                </c:pt>
                <c:pt idx="3">
                  <c:v>A4</c:v>
                </c:pt>
                <c:pt idx="4">
                  <c:v>A5</c:v>
                </c:pt>
              </c:strCache>
            </c:strRef>
          </c:cat>
          <c:val>
            <c:numRef>
              <c:f>'RATA-RATA DRY BASES'!$I$30:$I$34</c:f>
              <c:numCache>
                <c:formatCode>0.00</c:formatCode>
                <c:ptCount val="5"/>
                <c:pt idx="0">
                  <c:v>16.226311111111112</c:v>
                </c:pt>
                <c:pt idx="1">
                  <c:v>9.5222503703703687</c:v>
                </c:pt>
                <c:pt idx="2">
                  <c:v>15.308533333333354</c:v>
                </c:pt>
                <c:pt idx="3">
                  <c:v>6.6867249382716043</c:v>
                </c:pt>
                <c:pt idx="4">
                  <c:v>12.940666666666672</c:v>
                </c:pt>
              </c:numCache>
            </c:numRef>
          </c:val>
          <c:extLst>
            <c:ext xmlns:c16="http://schemas.microsoft.com/office/drawing/2014/chart" uri="{C3380CC4-5D6E-409C-BE32-E72D297353CC}">
              <c16:uniqueId val="{00000005-C35D-CA4C-8939-022024E04F1B}"/>
            </c:ext>
          </c:extLst>
        </c:ser>
        <c:dLbls>
          <c:dLblPos val="outEnd"/>
          <c:showLegendKey val="0"/>
          <c:showVal val="1"/>
          <c:showCatName val="0"/>
          <c:showSerName val="0"/>
          <c:showPercent val="0"/>
          <c:showBubbleSize val="0"/>
        </c:dLbls>
        <c:gapWidth val="150"/>
        <c:axId val="91738112"/>
        <c:axId val="91740032"/>
      </c:barChart>
      <c:catAx>
        <c:axId val="91738112"/>
        <c:scaling>
          <c:orientation val="minMax"/>
        </c:scaling>
        <c:delete val="0"/>
        <c:axPos val="b"/>
        <c:title>
          <c:tx>
            <c:rich>
              <a:bodyPr/>
              <a:lstStyle/>
              <a:p>
                <a:pPr>
                  <a:defRPr/>
                </a:pPr>
                <a:r>
                  <a:rPr lang="en-US" sz="800"/>
                  <a:t>Perlakuan</a:t>
                </a:r>
              </a:p>
            </c:rich>
          </c:tx>
          <c:layout>
            <c:manualLayout>
              <c:xMode val="edge"/>
              <c:yMode val="edge"/>
              <c:x val="0.44742050686287155"/>
              <c:y val="0.85990240108875282"/>
            </c:manualLayout>
          </c:layout>
          <c:overlay val="0"/>
        </c:title>
        <c:numFmt formatCode="General" sourceLinked="0"/>
        <c:majorTickMark val="none"/>
        <c:minorTickMark val="none"/>
        <c:tickLblPos val="nextTo"/>
        <c:txPr>
          <a:bodyPr/>
          <a:lstStyle/>
          <a:p>
            <a:pPr>
              <a:defRPr sz="800" baseline="0"/>
            </a:pPr>
            <a:endParaRPr lang="en-US"/>
          </a:p>
        </c:txPr>
        <c:crossAx val="91740032"/>
        <c:crossesAt val="0"/>
        <c:auto val="1"/>
        <c:lblAlgn val="ctr"/>
        <c:lblOffset val="100"/>
        <c:noMultiLvlLbl val="0"/>
      </c:catAx>
      <c:valAx>
        <c:axId val="91740032"/>
        <c:scaling>
          <c:orientation val="minMax"/>
          <c:min val="0"/>
        </c:scaling>
        <c:delete val="0"/>
        <c:axPos val="l"/>
        <c:title>
          <c:tx>
            <c:rich>
              <a:bodyPr/>
              <a:lstStyle/>
              <a:p>
                <a:pPr>
                  <a:defRPr/>
                </a:pPr>
                <a:r>
                  <a:rPr lang="en-US" sz="800"/>
                  <a:t>Rendemen (%)</a:t>
                </a:r>
              </a:p>
            </c:rich>
          </c:tx>
          <c:layout>
            <c:manualLayout>
              <c:xMode val="edge"/>
              <c:yMode val="edge"/>
              <c:x val="1.7595698472077381E-2"/>
              <c:y val="1.7332103150027565E-3"/>
            </c:manualLayout>
          </c:layout>
          <c:overlay val="0"/>
        </c:title>
        <c:numFmt formatCode="0" sourceLinked="0"/>
        <c:majorTickMark val="out"/>
        <c:minorTickMark val="none"/>
        <c:tickLblPos val="nextTo"/>
        <c:txPr>
          <a:bodyPr/>
          <a:lstStyle/>
          <a:p>
            <a:pPr>
              <a:defRPr sz="800" baseline="0"/>
            </a:pPr>
            <a:endParaRPr lang="en-US"/>
          </a:p>
        </c:txPr>
        <c:crossAx val="91738112"/>
        <c:crosses val="autoZero"/>
        <c:crossBetween val="between"/>
      </c:valAx>
    </c:plotArea>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FFD25-E781-6049-8305-3004F63CA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Links>
    <vt:vector size="6" baseType="variant">
      <vt:variant>
        <vt:i4>3473464</vt:i4>
      </vt:variant>
      <vt:variant>
        <vt:i4>0</vt:i4>
      </vt:variant>
      <vt:variant>
        <vt:i4>0</vt:i4>
      </vt:variant>
      <vt:variant>
        <vt:i4>5</vt:i4>
      </vt:variant>
      <vt:variant>
        <vt:lpwstr>http://www.bps.go.id/tab_sub/view.php? kat=3&amp;tabel=1&amp;daftar=1&amp;id_subyek=24&amp;notab=13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Cuk Tri Noviandi</dc:creator>
  <cp:lastModifiedBy>Muhlisin</cp:lastModifiedBy>
  <cp:revision>2</cp:revision>
  <dcterms:created xsi:type="dcterms:W3CDTF">2020-10-23T06:24:00Z</dcterms:created>
  <dcterms:modified xsi:type="dcterms:W3CDTF">2020-10-23T06:24:00Z</dcterms:modified>
</cp:coreProperties>
</file>